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0FBBEA" w14:textId="7D5B506A" w:rsidR="00E02112" w:rsidRPr="00067486" w:rsidRDefault="00E02112" w:rsidP="00E02112">
      <w:pPr>
        <w:rPr>
          <w:rFonts w:cs="Arial"/>
          <w:b/>
          <w:bCs/>
          <w:sz w:val="28"/>
          <w:szCs w:val="28"/>
          <w:u w:val="single"/>
        </w:rPr>
      </w:pPr>
      <w:proofErr w:type="spellStart"/>
      <w:r w:rsidRPr="00067486">
        <w:rPr>
          <w:rFonts w:cs="Arial"/>
          <w:b/>
          <w:bCs/>
          <w:sz w:val="28"/>
          <w:szCs w:val="28"/>
          <w:u w:val="single"/>
        </w:rPr>
        <w:t>Kinder</w:t>
      </w:r>
      <w:r w:rsidR="00067486" w:rsidRPr="00067486">
        <w:rPr>
          <w:rFonts w:cs="Arial"/>
          <w:b/>
          <w:bCs/>
          <w:sz w:val="28"/>
          <w:szCs w:val="28"/>
          <w:u w:val="single"/>
        </w:rPr>
        <w:t>tagesstätten</w:t>
      </w:r>
      <w:r w:rsidRPr="00067486">
        <w:rPr>
          <w:rFonts w:cs="Arial"/>
          <w:b/>
          <w:bCs/>
          <w:sz w:val="28"/>
          <w:szCs w:val="28"/>
          <w:u w:val="single"/>
        </w:rPr>
        <w:t>ordnung</w:t>
      </w:r>
      <w:proofErr w:type="spellEnd"/>
    </w:p>
    <w:p w14:paraId="75A8B953" w14:textId="77777777" w:rsidR="00E02112" w:rsidRPr="00E02112" w:rsidRDefault="00E02112" w:rsidP="00E02112">
      <w:pPr>
        <w:rPr>
          <w:rFonts w:ascii="Lucida Sans" w:hAnsi="Lucida Sans"/>
          <w:sz w:val="16"/>
          <w:szCs w:val="16"/>
        </w:rPr>
      </w:pPr>
    </w:p>
    <w:p w14:paraId="01EFA907" w14:textId="77777777" w:rsidR="00067486" w:rsidRDefault="00067486" w:rsidP="00E02112">
      <w:pPr>
        <w:rPr>
          <w:rFonts w:cs="Arial"/>
          <w:sz w:val="22"/>
          <w:szCs w:val="22"/>
        </w:rPr>
      </w:pPr>
    </w:p>
    <w:p w14:paraId="32C448B5" w14:textId="65297162" w:rsidR="00E02112" w:rsidRPr="00E02112" w:rsidRDefault="00E02112" w:rsidP="00E02112">
      <w:pPr>
        <w:rPr>
          <w:rFonts w:cs="Arial"/>
          <w:sz w:val="22"/>
          <w:szCs w:val="22"/>
        </w:rPr>
      </w:pPr>
      <w:r w:rsidRPr="00E02112">
        <w:rPr>
          <w:rFonts w:cs="Arial"/>
          <w:sz w:val="22"/>
          <w:szCs w:val="22"/>
        </w:rPr>
        <w:t xml:space="preserve">Die Arbeit des Kindergartens an den ihm anvertrauten Kindern geschieht in enger Zusammenarbeit mit der Evangelischen Kirchengemeinde Sankt Augustin Niederpleis mit Bezirk </w:t>
      </w:r>
      <w:proofErr w:type="spellStart"/>
      <w:r w:rsidRPr="00E02112">
        <w:rPr>
          <w:rFonts w:cs="Arial"/>
          <w:sz w:val="22"/>
          <w:szCs w:val="22"/>
        </w:rPr>
        <w:t>Mülldorf</w:t>
      </w:r>
      <w:proofErr w:type="spellEnd"/>
      <w:r w:rsidRPr="00E02112">
        <w:rPr>
          <w:rFonts w:cs="Arial"/>
          <w:sz w:val="22"/>
          <w:szCs w:val="22"/>
        </w:rPr>
        <w:t>. Träger ist der Kirchenkreis An Sieg und Rhein.</w:t>
      </w:r>
    </w:p>
    <w:p w14:paraId="2F260CD7" w14:textId="77777777" w:rsidR="00E02112" w:rsidRPr="00E02112" w:rsidRDefault="00E02112" w:rsidP="00E02112">
      <w:pPr>
        <w:rPr>
          <w:rFonts w:cs="Arial"/>
          <w:sz w:val="22"/>
          <w:szCs w:val="22"/>
        </w:rPr>
      </w:pPr>
      <w:r w:rsidRPr="00E02112">
        <w:rPr>
          <w:rFonts w:cs="Arial"/>
          <w:sz w:val="22"/>
          <w:szCs w:val="22"/>
        </w:rPr>
        <w:t>Sie dient zunächst dem Wohlergehen und der Entwicklung der Kinder, aber auch dem Aufbau der Gemeinde und dem Gemeinwesen. Unter diesen Voraussetzungen ist es ein oberstes Ziel, dem einzelnen Kind unter den Bedingungen des Kindergartens nach seinen Bedürfnissen gerecht zu werden.</w:t>
      </w:r>
    </w:p>
    <w:p w14:paraId="61C759B6" w14:textId="77777777" w:rsidR="00E02112" w:rsidRPr="00E02112" w:rsidRDefault="00E02112" w:rsidP="00E02112">
      <w:pPr>
        <w:rPr>
          <w:rFonts w:cs="Arial"/>
          <w:sz w:val="22"/>
          <w:szCs w:val="22"/>
        </w:rPr>
      </w:pPr>
    </w:p>
    <w:p w14:paraId="37C99181" w14:textId="7D7E7785" w:rsidR="00E02112" w:rsidRPr="00E02112" w:rsidRDefault="00E02112" w:rsidP="00E02112">
      <w:pPr>
        <w:rPr>
          <w:rFonts w:cs="Arial"/>
          <w:b/>
          <w:bCs/>
          <w:sz w:val="22"/>
          <w:szCs w:val="22"/>
        </w:rPr>
      </w:pPr>
      <w:r w:rsidRPr="00E02112">
        <w:rPr>
          <w:rFonts w:cs="Arial"/>
          <w:b/>
          <w:bCs/>
          <w:sz w:val="22"/>
          <w:szCs w:val="22"/>
        </w:rPr>
        <w:t>1.</w:t>
      </w:r>
      <w:r>
        <w:rPr>
          <w:rFonts w:cs="Arial"/>
          <w:b/>
          <w:bCs/>
          <w:sz w:val="22"/>
          <w:szCs w:val="22"/>
        </w:rPr>
        <w:t xml:space="preserve"> </w:t>
      </w:r>
      <w:r>
        <w:rPr>
          <w:rFonts w:cs="Arial"/>
          <w:b/>
          <w:bCs/>
          <w:sz w:val="22"/>
          <w:szCs w:val="22"/>
        </w:rPr>
        <w:tab/>
      </w:r>
      <w:r w:rsidRPr="00E02112">
        <w:rPr>
          <w:rFonts w:cs="Arial"/>
          <w:b/>
          <w:bCs/>
          <w:sz w:val="22"/>
          <w:szCs w:val="22"/>
        </w:rPr>
        <w:t>Aufnahme in die Kindertagesstätte</w:t>
      </w:r>
    </w:p>
    <w:p w14:paraId="75136170" w14:textId="77777777" w:rsidR="00E02112" w:rsidRPr="00E02112" w:rsidRDefault="00E02112" w:rsidP="00E02112"/>
    <w:p w14:paraId="4ADFDB67" w14:textId="77777777" w:rsidR="00E02112" w:rsidRPr="00E02112" w:rsidRDefault="00E02112" w:rsidP="00E02112">
      <w:pPr>
        <w:rPr>
          <w:rFonts w:cs="Arial"/>
          <w:sz w:val="22"/>
          <w:szCs w:val="22"/>
        </w:rPr>
      </w:pPr>
      <w:r w:rsidRPr="00E02112">
        <w:rPr>
          <w:rFonts w:cs="Arial"/>
          <w:sz w:val="22"/>
          <w:szCs w:val="22"/>
        </w:rPr>
        <w:t xml:space="preserve">1.1 </w:t>
      </w:r>
      <w:r w:rsidRPr="00E02112">
        <w:rPr>
          <w:rFonts w:cs="Arial"/>
          <w:sz w:val="22"/>
          <w:szCs w:val="22"/>
        </w:rPr>
        <w:tab/>
        <w:t xml:space="preserve">Die Aufnahme erfolgt durch ein Gremium, welches sich aus einem/einer Trägervertreter, dem/der Elternratsvorsitzenden und der </w:t>
      </w:r>
      <w:proofErr w:type="spellStart"/>
      <w:r w:rsidRPr="00E02112">
        <w:rPr>
          <w:rFonts w:cs="Arial"/>
          <w:sz w:val="22"/>
          <w:szCs w:val="22"/>
        </w:rPr>
        <w:t>Kindertagesstättenleiterin</w:t>
      </w:r>
      <w:proofErr w:type="spellEnd"/>
      <w:r w:rsidRPr="00E02112">
        <w:rPr>
          <w:rFonts w:cs="Arial"/>
          <w:sz w:val="22"/>
          <w:szCs w:val="22"/>
        </w:rPr>
        <w:t xml:space="preserve"> zusammensetzt. Das Gremium ist zur Verschwiegenheit verpflichtet und muss sich an die vom Träger gesetzten Aufnahmekriterien halten.</w:t>
      </w:r>
    </w:p>
    <w:p w14:paraId="08F0DA95" w14:textId="77777777" w:rsidR="00E02112" w:rsidRPr="00E02112" w:rsidRDefault="00E02112" w:rsidP="00E02112">
      <w:pPr>
        <w:rPr>
          <w:rFonts w:cs="Arial"/>
          <w:sz w:val="22"/>
          <w:szCs w:val="22"/>
        </w:rPr>
      </w:pPr>
      <w:r w:rsidRPr="00E02112">
        <w:rPr>
          <w:rFonts w:cs="Arial"/>
          <w:sz w:val="22"/>
          <w:szCs w:val="22"/>
        </w:rPr>
        <w:t xml:space="preserve">1.2 </w:t>
      </w:r>
      <w:r w:rsidRPr="00E02112">
        <w:rPr>
          <w:rFonts w:cs="Arial"/>
          <w:sz w:val="22"/>
          <w:szCs w:val="22"/>
        </w:rPr>
        <w:tab/>
        <w:t>Ist die Aufnahme beschlossen, wird dies den Eltern unter Angabe des Aufnahmedatums mitgeteilt. Die Aufnahme wird erst gültig, wenn die Personensorgeberechtigten sich mit dem Inhalt dieser Ordnung einverstanden erklären und den Vertrag unterschrieben haben.</w:t>
      </w:r>
    </w:p>
    <w:p w14:paraId="1AFE49A4" w14:textId="77777777" w:rsidR="00E02112" w:rsidRPr="00E02112" w:rsidRDefault="00E02112" w:rsidP="00E02112">
      <w:pPr>
        <w:rPr>
          <w:rFonts w:cs="Arial"/>
          <w:sz w:val="22"/>
          <w:szCs w:val="22"/>
        </w:rPr>
      </w:pPr>
      <w:r w:rsidRPr="00E02112">
        <w:rPr>
          <w:rFonts w:cs="Arial"/>
          <w:sz w:val="22"/>
          <w:szCs w:val="22"/>
        </w:rPr>
        <w:t xml:space="preserve">1.3 </w:t>
      </w:r>
      <w:r w:rsidRPr="00E02112">
        <w:rPr>
          <w:rFonts w:cs="Arial"/>
          <w:sz w:val="22"/>
          <w:szCs w:val="22"/>
        </w:rPr>
        <w:tab/>
        <w:t xml:space="preserve">Alle Kinder werden zunächst für eine Probezeit von drei Monaten aufgenommen. </w:t>
      </w:r>
    </w:p>
    <w:p w14:paraId="285BE54E" w14:textId="77777777" w:rsidR="00E02112" w:rsidRPr="00E02112" w:rsidRDefault="00E02112" w:rsidP="00E02112">
      <w:pPr>
        <w:rPr>
          <w:rFonts w:cs="Arial"/>
          <w:sz w:val="22"/>
          <w:szCs w:val="22"/>
        </w:rPr>
      </w:pPr>
    </w:p>
    <w:p w14:paraId="6878BB2C" w14:textId="77777777" w:rsidR="00E02112" w:rsidRPr="00E02112" w:rsidRDefault="00E02112" w:rsidP="00E02112">
      <w:pPr>
        <w:rPr>
          <w:rFonts w:cs="Arial"/>
          <w:b/>
          <w:bCs/>
          <w:sz w:val="22"/>
          <w:szCs w:val="22"/>
        </w:rPr>
      </w:pPr>
      <w:r w:rsidRPr="00E02112">
        <w:rPr>
          <w:rFonts w:cs="Arial"/>
          <w:b/>
          <w:bCs/>
          <w:sz w:val="22"/>
          <w:szCs w:val="22"/>
        </w:rPr>
        <w:t xml:space="preserve">2. </w:t>
      </w:r>
      <w:r w:rsidRPr="00E02112">
        <w:rPr>
          <w:rFonts w:cs="Arial"/>
          <w:b/>
          <w:bCs/>
          <w:sz w:val="22"/>
          <w:szCs w:val="22"/>
        </w:rPr>
        <w:tab/>
        <w:t>Öffnungszeiten</w:t>
      </w:r>
    </w:p>
    <w:p w14:paraId="7AB17F04" w14:textId="77777777" w:rsidR="00E02112" w:rsidRPr="00E02112" w:rsidRDefault="00E02112" w:rsidP="00E02112">
      <w:pPr>
        <w:rPr>
          <w:rFonts w:cs="Arial"/>
          <w:sz w:val="22"/>
          <w:szCs w:val="22"/>
        </w:rPr>
      </w:pPr>
      <w:r w:rsidRPr="00E02112">
        <w:rPr>
          <w:rFonts w:cs="Arial"/>
          <w:sz w:val="22"/>
          <w:szCs w:val="22"/>
        </w:rPr>
        <w:tab/>
      </w:r>
      <w:r w:rsidRPr="00E02112">
        <w:rPr>
          <w:rFonts w:cs="Arial"/>
          <w:sz w:val="22"/>
          <w:szCs w:val="22"/>
        </w:rPr>
        <w:tab/>
      </w:r>
      <w:r w:rsidRPr="00E02112">
        <w:rPr>
          <w:rFonts w:cs="Arial"/>
          <w:sz w:val="22"/>
          <w:szCs w:val="22"/>
        </w:rPr>
        <w:tab/>
      </w:r>
      <w:r w:rsidRPr="00E02112">
        <w:rPr>
          <w:rFonts w:cs="Arial"/>
          <w:sz w:val="22"/>
          <w:szCs w:val="22"/>
        </w:rPr>
        <w:tab/>
      </w:r>
      <w:r w:rsidRPr="00E02112">
        <w:rPr>
          <w:rFonts w:cs="Arial"/>
          <w:sz w:val="22"/>
          <w:szCs w:val="22"/>
        </w:rPr>
        <w:tab/>
      </w:r>
      <w:r w:rsidRPr="00E02112">
        <w:rPr>
          <w:rFonts w:cs="Arial"/>
          <w:sz w:val="22"/>
          <w:szCs w:val="22"/>
        </w:rPr>
        <w:tab/>
      </w:r>
      <w:r w:rsidRPr="00E02112">
        <w:rPr>
          <w:rFonts w:cs="Arial"/>
          <w:sz w:val="22"/>
          <w:szCs w:val="22"/>
        </w:rPr>
        <w:tab/>
        <w:t xml:space="preserve">     </w:t>
      </w:r>
    </w:p>
    <w:p w14:paraId="0662BC36" w14:textId="77777777" w:rsidR="00E02112" w:rsidRPr="00E02112" w:rsidRDefault="00E02112" w:rsidP="00E02112">
      <w:pPr>
        <w:rPr>
          <w:rFonts w:cs="Arial"/>
          <w:sz w:val="22"/>
          <w:szCs w:val="22"/>
        </w:rPr>
      </w:pPr>
      <w:r w:rsidRPr="00E02112">
        <w:rPr>
          <w:rFonts w:cs="Arial"/>
          <w:sz w:val="22"/>
          <w:szCs w:val="22"/>
        </w:rPr>
        <w:t>Für die Kindertagesstätte (45 Std.-Vertrag)</w:t>
      </w:r>
      <w:r w:rsidRPr="00E02112">
        <w:rPr>
          <w:rFonts w:cs="Arial"/>
          <w:sz w:val="22"/>
          <w:szCs w:val="22"/>
        </w:rPr>
        <w:tab/>
        <w:t xml:space="preserve"> </w:t>
      </w:r>
    </w:p>
    <w:p w14:paraId="14DB0B8F" w14:textId="77777777" w:rsidR="00E02112" w:rsidRPr="00E02112" w:rsidRDefault="00E02112" w:rsidP="00E02112">
      <w:pPr>
        <w:rPr>
          <w:rFonts w:cs="Arial"/>
          <w:sz w:val="22"/>
          <w:szCs w:val="22"/>
        </w:rPr>
      </w:pPr>
      <w:r w:rsidRPr="00E02112">
        <w:rPr>
          <w:rFonts w:cs="Arial"/>
          <w:sz w:val="22"/>
          <w:szCs w:val="22"/>
        </w:rPr>
        <w:t>Montag</w:t>
      </w:r>
      <w:r w:rsidRPr="00E02112">
        <w:rPr>
          <w:rFonts w:cs="Arial"/>
          <w:sz w:val="22"/>
          <w:szCs w:val="22"/>
        </w:rPr>
        <w:tab/>
        <w:t>7:00 – 16:00 Uhr</w:t>
      </w:r>
    </w:p>
    <w:p w14:paraId="3257194F" w14:textId="77777777" w:rsidR="00E02112" w:rsidRPr="00E02112" w:rsidRDefault="00E02112" w:rsidP="00E02112">
      <w:pPr>
        <w:rPr>
          <w:rFonts w:cs="Arial"/>
          <w:sz w:val="22"/>
          <w:szCs w:val="22"/>
        </w:rPr>
      </w:pPr>
      <w:r w:rsidRPr="00E02112">
        <w:rPr>
          <w:rFonts w:cs="Arial"/>
          <w:sz w:val="22"/>
          <w:szCs w:val="22"/>
        </w:rPr>
        <w:t>Dienstag</w:t>
      </w:r>
      <w:r w:rsidRPr="00E02112">
        <w:rPr>
          <w:rFonts w:cs="Arial"/>
          <w:sz w:val="22"/>
          <w:szCs w:val="22"/>
        </w:rPr>
        <w:tab/>
        <w:t>7:00 – 16:00 Uhr</w:t>
      </w:r>
    </w:p>
    <w:p w14:paraId="5272B38E" w14:textId="77777777" w:rsidR="00E02112" w:rsidRPr="00E02112" w:rsidRDefault="00E02112" w:rsidP="00E02112">
      <w:pPr>
        <w:rPr>
          <w:rFonts w:cs="Arial"/>
          <w:sz w:val="22"/>
          <w:szCs w:val="22"/>
        </w:rPr>
      </w:pPr>
      <w:r w:rsidRPr="00E02112">
        <w:rPr>
          <w:rFonts w:cs="Arial"/>
          <w:sz w:val="22"/>
          <w:szCs w:val="22"/>
        </w:rPr>
        <w:t>Mittwoch</w:t>
      </w:r>
      <w:r w:rsidRPr="00E02112">
        <w:rPr>
          <w:rFonts w:cs="Arial"/>
          <w:sz w:val="22"/>
          <w:szCs w:val="22"/>
        </w:rPr>
        <w:tab/>
        <w:t>7:00 – 16:00 Uhr</w:t>
      </w:r>
    </w:p>
    <w:p w14:paraId="155F2FD9" w14:textId="77777777" w:rsidR="00E02112" w:rsidRPr="00E02112" w:rsidRDefault="00E02112" w:rsidP="00E02112">
      <w:pPr>
        <w:rPr>
          <w:rFonts w:cs="Arial"/>
          <w:sz w:val="22"/>
          <w:szCs w:val="22"/>
        </w:rPr>
      </w:pPr>
      <w:r w:rsidRPr="00E02112">
        <w:rPr>
          <w:rFonts w:cs="Arial"/>
          <w:sz w:val="22"/>
          <w:szCs w:val="22"/>
        </w:rPr>
        <w:t>Donnerstag</w:t>
      </w:r>
      <w:r w:rsidRPr="00E02112">
        <w:rPr>
          <w:rFonts w:cs="Arial"/>
          <w:sz w:val="22"/>
          <w:szCs w:val="22"/>
        </w:rPr>
        <w:tab/>
        <w:t>7:00 – 17:30 Uhr</w:t>
      </w:r>
    </w:p>
    <w:p w14:paraId="7FBB4276" w14:textId="77777777" w:rsidR="00E02112" w:rsidRPr="00E02112" w:rsidRDefault="00E02112" w:rsidP="00E02112">
      <w:pPr>
        <w:rPr>
          <w:rFonts w:cs="Arial"/>
          <w:sz w:val="22"/>
          <w:szCs w:val="22"/>
        </w:rPr>
      </w:pPr>
      <w:r w:rsidRPr="00E02112">
        <w:rPr>
          <w:rFonts w:cs="Arial"/>
          <w:sz w:val="22"/>
          <w:szCs w:val="22"/>
        </w:rPr>
        <w:t>Freitag</w:t>
      </w:r>
      <w:r w:rsidRPr="00E02112">
        <w:rPr>
          <w:rFonts w:cs="Arial"/>
          <w:sz w:val="22"/>
          <w:szCs w:val="22"/>
        </w:rPr>
        <w:tab/>
        <w:t>7:00 – 14:30 Uhr</w:t>
      </w:r>
    </w:p>
    <w:p w14:paraId="4DF1B6A2" w14:textId="77777777" w:rsidR="00E02112" w:rsidRPr="00E02112" w:rsidRDefault="00E02112" w:rsidP="00E02112">
      <w:pPr>
        <w:rPr>
          <w:rFonts w:cs="Arial"/>
          <w:sz w:val="22"/>
          <w:szCs w:val="22"/>
        </w:rPr>
      </w:pPr>
      <w:r w:rsidRPr="00E02112">
        <w:rPr>
          <w:rFonts w:cs="Arial"/>
          <w:sz w:val="22"/>
          <w:szCs w:val="22"/>
        </w:rPr>
        <w:tab/>
        <w:t xml:space="preserve"> </w:t>
      </w:r>
      <w:r w:rsidRPr="00E02112">
        <w:rPr>
          <w:rFonts w:cs="Arial"/>
          <w:sz w:val="22"/>
          <w:szCs w:val="22"/>
        </w:rPr>
        <w:tab/>
        <w:t xml:space="preserve"> </w:t>
      </w:r>
      <w:r w:rsidRPr="00E02112">
        <w:rPr>
          <w:rFonts w:cs="Arial"/>
          <w:sz w:val="22"/>
          <w:szCs w:val="22"/>
        </w:rPr>
        <w:tab/>
        <w:t xml:space="preserve"> </w:t>
      </w:r>
      <w:r w:rsidRPr="00E02112">
        <w:rPr>
          <w:rFonts w:cs="Arial"/>
          <w:sz w:val="22"/>
          <w:szCs w:val="22"/>
        </w:rPr>
        <w:tab/>
        <w:t xml:space="preserve"> </w:t>
      </w:r>
      <w:r w:rsidRPr="00E02112">
        <w:rPr>
          <w:rFonts w:cs="Arial"/>
          <w:sz w:val="22"/>
          <w:szCs w:val="22"/>
        </w:rPr>
        <w:tab/>
        <w:t xml:space="preserve"> </w:t>
      </w:r>
    </w:p>
    <w:p w14:paraId="4CF831CD" w14:textId="77777777" w:rsidR="00E02112" w:rsidRPr="00E02112" w:rsidRDefault="00E02112" w:rsidP="00E02112">
      <w:pPr>
        <w:rPr>
          <w:rFonts w:cs="Arial"/>
          <w:sz w:val="22"/>
          <w:szCs w:val="22"/>
        </w:rPr>
      </w:pPr>
      <w:r w:rsidRPr="00E02112">
        <w:rPr>
          <w:rFonts w:cs="Arial"/>
          <w:sz w:val="22"/>
          <w:szCs w:val="22"/>
        </w:rPr>
        <w:t>Für den Kindergarten (35 Std.-Vertrag)</w:t>
      </w:r>
      <w:r w:rsidRPr="00E02112">
        <w:rPr>
          <w:rFonts w:cs="Arial"/>
          <w:sz w:val="22"/>
          <w:szCs w:val="22"/>
        </w:rPr>
        <w:tab/>
        <w:t xml:space="preserve"> </w:t>
      </w:r>
      <w:r w:rsidRPr="00E02112">
        <w:rPr>
          <w:rFonts w:cs="Arial"/>
          <w:sz w:val="22"/>
          <w:szCs w:val="22"/>
        </w:rPr>
        <w:tab/>
        <w:t xml:space="preserve"> </w:t>
      </w:r>
    </w:p>
    <w:p w14:paraId="689B7437" w14:textId="77777777" w:rsidR="00E02112" w:rsidRPr="00E02112" w:rsidRDefault="00E02112" w:rsidP="00E02112">
      <w:pPr>
        <w:rPr>
          <w:rFonts w:cs="Arial"/>
          <w:sz w:val="22"/>
          <w:szCs w:val="22"/>
        </w:rPr>
      </w:pPr>
      <w:r w:rsidRPr="00E02112">
        <w:rPr>
          <w:rFonts w:cs="Arial"/>
          <w:sz w:val="22"/>
          <w:szCs w:val="22"/>
        </w:rPr>
        <w:t>7:00 – 12:15 Uhr</w:t>
      </w:r>
      <w:r w:rsidRPr="00E02112">
        <w:rPr>
          <w:rFonts w:cs="Arial"/>
          <w:sz w:val="22"/>
          <w:szCs w:val="22"/>
        </w:rPr>
        <w:tab/>
        <w:t>und</w:t>
      </w:r>
      <w:r w:rsidRPr="00E02112">
        <w:rPr>
          <w:rFonts w:cs="Arial"/>
          <w:sz w:val="22"/>
          <w:szCs w:val="22"/>
        </w:rPr>
        <w:tab/>
        <w:t>14:00 – 16:00 Uhr</w:t>
      </w:r>
    </w:p>
    <w:p w14:paraId="2EC64DA7" w14:textId="77777777" w:rsidR="00E02112" w:rsidRPr="00E02112" w:rsidRDefault="00E02112" w:rsidP="00E02112">
      <w:pPr>
        <w:rPr>
          <w:rFonts w:cs="Arial"/>
          <w:sz w:val="22"/>
          <w:szCs w:val="22"/>
        </w:rPr>
      </w:pPr>
      <w:r w:rsidRPr="00E02112">
        <w:rPr>
          <w:rFonts w:cs="Arial"/>
          <w:sz w:val="22"/>
          <w:szCs w:val="22"/>
        </w:rPr>
        <w:t>7:00 – 12:15 Uhr</w:t>
      </w:r>
      <w:r w:rsidRPr="00E02112">
        <w:rPr>
          <w:rFonts w:cs="Arial"/>
          <w:sz w:val="22"/>
          <w:szCs w:val="22"/>
        </w:rPr>
        <w:tab/>
        <w:t>und</w:t>
      </w:r>
      <w:r w:rsidRPr="00E02112">
        <w:rPr>
          <w:rFonts w:cs="Arial"/>
          <w:sz w:val="22"/>
          <w:szCs w:val="22"/>
        </w:rPr>
        <w:tab/>
        <w:t>14:00 – 16:00 Uhr</w:t>
      </w:r>
    </w:p>
    <w:p w14:paraId="089DDA2F" w14:textId="77777777" w:rsidR="00E02112" w:rsidRPr="00E02112" w:rsidRDefault="00E02112" w:rsidP="00E02112">
      <w:pPr>
        <w:rPr>
          <w:rFonts w:cs="Arial"/>
          <w:sz w:val="22"/>
          <w:szCs w:val="22"/>
        </w:rPr>
      </w:pPr>
      <w:r w:rsidRPr="00E02112">
        <w:rPr>
          <w:rFonts w:cs="Arial"/>
          <w:sz w:val="22"/>
          <w:szCs w:val="22"/>
        </w:rPr>
        <w:t>7:00 – 12:15 Uhr</w:t>
      </w:r>
      <w:r w:rsidRPr="00E02112">
        <w:rPr>
          <w:rFonts w:cs="Arial"/>
          <w:sz w:val="22"/>
          <w:szCs w:val="22"/>
        </w:rPr>
        <w:tab/>
        <w:t>und</w:t>
      </w:r>
      <w:r w:rsidRPr="00E02112">
        <w:rPr>
          <w:rFonts w:cs="Arial"/>
          <w:sz w:val="22"/>
          <w:szCs w:val="22"/>
        </w:rPr>
        <w:tab/>
        <w:t>14:00 – 16:00 Uhr</w:t>
      </w:r>
    </w:p>
    <w:p w14:paraId="2AC800BC" w14:textId="77777777" w:rsidR="00E02112" w:rsidRPr="00E02112" w:rsidRDefault="00E02112" w:rsidP="00E02112">
      <w:pPr>
        <w:rPr>
          <w:rFonts w:cs="Arial"/>
          <w:sz w:val="22"/>
          <w:szCs w:val="22"/>
        </w:rPr>
      </w:pPr>
      <w:r w:rsidRPr="00E02112">
        <w:rPr>
          <w:rFonts w:cs="Arial"/>
          <w:sz w:val="22"/>
          <w:szCs w:val="22"/>
        </w:rPr>
        <w:t>7:00 – 12:15 Uhr</w:t>
      </w:r>
      <w:r w:rsidRPr="00E02112">
        <w:rPr>
          <w:rFonts w:cs="Arial"/>
          <w:sz w:val="22"/>
          <w:szCs w:val="22"/>
        </w:rPr>
        <w:tab/>
        <w:t>und</w:t>
      </w:r>
      <w:r w:rsidRPr="00E02112">
        <w:rPr>
          <w:rFonts w:cs="Arial"/>
          <w:sz w:val="22"/>
          <w:szCs w:val="22"/>
        </w:rPr>
        <w:tab/>
        <w:t>14:00 – 17:30 Uhr</w:t>
      </w:r>
    </w:p>
    <w:p w14:paraId="55D106F6" w14:textId="2EDE90F0" w:rsidR="00E02112" w:rsidRPr="00E02112" w:rsidRDefault="00E02112" w:rsidP="00E02112">
      <w:pPr>
        <w:rPr>
          <w:rFonts w:cs="Arial"/>
          <w:sz w:val="22"/>
          <w:szCs w:val="22"/>
        </w:rPr>
      </w:pPr>
      <w:r w:rsidRPr="00E02112">
        <w:rPr>
          <w:rFonts w:cs="Arial"/>
          <w:sz w:val="22"/>
          <w:szCs w:val="22"/>
        </w:rPr>
        <w:t>7:00 – 12:15 Uhr</w:t>
      </w:r>
      <w:r>
        <w:rPr>
          <w:rFonts w:cs="Arial"/>
          <w:sz w:val="22"/>
          <w:szCs w:val="22"/>
        </w:rPr>
        <w:br/>
      </w:r>
      <w:r w:rsidRPr="00E02112">
        <w:rPr>
          <w:rFonts w:cs="Arial"/>
          <w:sz w:val="22"/>
          <w:szCs w:val="22"/>
        </w:rPr>
        <w:tab/>
        <w:t xml:space="preserve"> </w:t>
      </w:r>
      <w:r w:rsidRPr="00E02112">
        <w:rPr>
          <w:rFonts w:cs="Arial"/>
          <w:sz w:val="22"/>
          <w:szCs w:val="22"/>
        </w:rPr>
        <w:tab/>
        <w:t xml:space="preserve"> </w:t>
      </w:r>
    </w:p>
    <w:p w14:paraId="4F04DCF7" w14:textId="77777777" w:rsidR="00E02112" w:rsidRPr="00E02112" w:rsidRDefault="00E02112" w:rsidP="00E02112">
      <w:pPr>
        <w:rPr>
          <w:rFonts w:cs="Arial"/>
          <w:sz w:val="22"/>
          <w:szCs w:val="22"/>
        </w:rPr>
      </w:pPr>
      <w:r w:rsidRPr="00E02112">
        <w:rPr>
          <w:rFonts w:cs="Arial"/>
          <w:sz w:val="22"/>
          <w:szCs w:val="22"/>
        </w:rPr>
        <w:t>Für den Kindergarten (35 Std.-Vertrag Blocköffnung)</w:t>
      </w:r>
      <w:r w:rsidRPr="00E02112">
        <w:rPr>
          <w:rFonts w:cs="Arial"/>
          <w:sz w:val="22"/>
          <w:szCs w:val="22"/>
        </w:rPr>
        <w:tab/>
        <w:t xml:space="preserve"> </w:t>
      </w:r>
      <w:r w:rsidRPr="00E02112">
        <w:rPr>
          <w:rFonts w:cs="Arial"/>
          <w:sz w:val="22"/>
          <w:szCs w:val="22"/>
        </w:rPr>
        <w:tab/>
        <w:t xml:space="preserve"> </w:t>
      </w:r>
    </w:p>
    <w:p w14:paraId="089DC228" w14:textId="77777777" w:rsidR="00E02112" w:rsidRPr="00E02112" w:rsidRDefault="00E02112" w:rsidP="00E02112">
      <w:pPr>
        <w:rPr>
          <w:rFonts w:cs="Arial"/>
          <w:sz w:val="22"/>
          <w:szCs w:val="22"/>
        </w:rPr>
      </w:pPr>
      <w:r w:rsidRPr="00E02112">
        <w:rPr>
          <w:rFonts w:cs="Arial"/>
          <w:sz w:val="22"/>
          <w:szCs w:val="22"/>
        </w:rPr>
        <w:t>7:30 – 14:30 Uhr mit Mittagessen</w:t>
      </w:r>
      <w:r w:rsidRPr="00E02112">
        <w:rPr>
          <w:rFonts w:cs="Arial"/>
          <w:sz w:val="22"/>
          <w:szCs w:val="22"/>
        </w:rPr>
        <w:tab/>
        <w:t xml:space="preserve"> </w:t>
      </w:r>
      <w:r w:rsidRPr="00E02112">
        <w:rPr>
          <w:rFonts w:cs="Arial"/>
          <w:sz w:val="22"/>
          <w:szCs w:val="22"/>
        </w:rPr>
        <w:tab/>
        <w:t xml:space="preserve"> </w:t>
      </w:r>
    </w:p>
    <w:p w14:paraId="272E2484" w14:textId="77777777" w:rsidR="00E02112" w:rsidRPr="00E02112" w:rsidRDefault="00E02112" w:rsidP="00E02112">
      <w:pPr>
        <w:rPr>
          <w:rFonts w:cs="Arial"/>
          <w:sz w:val="22"/>
          <w:szCs w:val="22"/>
        </w:rPr>
      </w:pPr>
      <w:r w:rsidRPr="00E02112">
        <w:rPr>
          <w:rFonts w:cs="Arial"/>
          <w:sz w:val="22"/>
          <w:szCs w:val="22"/>
        </w:rPr>
        <w:t>7:30 – 14:30 Uhr mit Mittagessen</w:t>
      </w:r>
      <w:r w:rsidRPr="00E02112">
        <w:rPr>
          <w:rFonts w:cs="Arial"/>
          <w:sz w:val="22"/>
          <w:szCs w:val="22"/>
        </w:rPr>
        <w:tab/>
        <w:t xml:space="preserve"> </w:t>
      </w:r>
      <w:r w:rsidRPr="00E02112">
        <w:rPr>
          <w:rFonts w:cs="Arial"/>
          <w:sz w:val="22"/>
          <w:szCs w:val="22"/>
        </w:rPr>
        <w:tab/>
        <w:t xml:space="preserve"> </w:t>
      </w:r>
    </w:p>
    <w:p w14:paraId="303BA755" w14:textId="77777777" w:rsidR="00E02112" w:rsidRPr="00E02112" w:rsidRDefault="00E02112" w:rsidP="00E02112">
      <w:pPr>
        <w:rPr>
          <w:rFonts w:cs="Arial"/>
          <w:sz w:val="22"/>
          <w:szCs w:val="22"/>
        </w:rPr>
      </w:pPr>
      <w:r w:rsidRPr="00E02112">
        <w:rPr>
          <w:rFonts w:cs="Arial"/>
          <w:sz w:val="22"/>
          <w:szCs w:val="22"/>
        </w:rPr>
        <w:t>7:30 – 14:30 Uhr mit Mittagessen</w:t>
      </w:r>
      <w:r w:rsidRPr="00E02112">
        <w:rPr>
          <w:rFonts w:cs="Arial"/>
          <w:sz w:val="22"/>
          <w:szCs w:val="22"/>
        </w:rPr>
        <w:tab/>
        <w:t xml:space="preserve"> </w:t>
      </w:r>
      <w:r w:rsidRPr="00E02112">
        <w:rPr>
          <w:rFonts w:cs="Arial"/>
          <w:sz w:val="22"/>
          <w:szCs w:val="22"/>
        </w:rPr>
        <w:tab/>
        <w:t xml:space="preserve"> </w:t>
      </w:r>
    </w:p>
    <w:p w14:paraId="7B8F3760" w14:textId="77777777" w:rsidR="00E02112" w:rsidRPr="00E02112" w:rsidRDefault="00E02112" w:rsidP="00E02112">
      <w:pPr>
        <w:rPr>
          <w:rFonts w:cs="Arial"/>
          <w:sz w:val="22"/>
          <w:szCs w:val="22"/>
        </w:rPr>
      </w:pPr>
      <w:r w:rsidRPr="00E02112">
        <w:rPr>
          <w:rFonts w:cs="Arial"/>
          <w:sz w:val="22"/>
          <w:szCs w:val="22"/>
        </w:rPr>
        <w:t>7:30 – 14:30 Uhr mit Mittagessen</w:t>
      </w:r>
      <w:r w:rsidRPr="00E02112">
        <w:rPr>
          <w:rFonts w:cs="Arial"/>
          <w:sz w:val="22"/>
          <w:szCs w:val="22"/>
        </w:rPr>
        <w:tab/>
        <w:t xml:space="preserve"> </w:t>
      </w:r>
      <w:r w:rsidRPr="00E02112">
        <w:rPr>
          <w:rFonts w:cs="Arial"/>
          <w:sz w:val="22"/>
          <w:szCs w:val="22"/>
        </w:rPr>
        <w:tab/>
        <w:t xml:space="preserve"> </w:t>
      </w:r>
    </w:p>
    <w:p w14:paraId="404C535D" w14:textId="77777777" w:rsidR="00E02112" w:rsidRPr="00E02112" w:rsidRDefault="00E02112" w:rsidP="00E02112">
      <w:pPr>
        <w:rPr>
          <w:rFonts w:cs="Arial"/>
          <w:sz w:val="22"/>
          <w:szCs w:val="22"/>
        </w:rPr>
      </w:pPr>
      <w:r w:rsidRPr="00E02112">
        <w:rPr>
          <w:rFonts w:cs="Arial"/>
          <w:sz w:val="22"/>
          <w:szCs w:val="22"/>
        </w:rPr>
        <w:t>7:30 – 14:30 Uhr mit Mittagessen</w:t>
      </w:r>
      <w:r w:rsidRPr="00E02112">
        <w:rPr>
          <w:rFonts w:cs="Arial"/>
          <w:sz w:val="22"/>
          <w:szCs w:val="22"/>
        </w:rPr>
        <w:tab/>
      </w:r>
      <w:r w:rsidRPr="00E02112">
        <w:rPr>
          <w:rFonts w:cs="Arial"/>
          <w:sz w:val="22"/>
          <w:szCs w:val="22"/>
        </w:rPr>
        <w:tab/>
      </w:r>
    </w:p>
    <w:p w14:paraId="4B26E96E" w14:textId="77777777" w:rsidR="00E02112" w:rsidRPr="00E02112" w:rsidRDefault="00E02112" w:rsidP="00E02112">
      <w:pPr>
        <w:rPr>
          <w:rFonts w:cs="Arial"/>
          <w:sz w:val="22"/>
          <w:szCs w:val="22"/>
        </w:rPr>
      </w:pPr>
      <w:r w:rsidRPr="00E02112">
        <w:rPr>
          <w:rFonts w:cs="Arial"/>
          <w:sz w:val="22"/>
          <w:szCs w:val="22"/>
        </w:rPr>
        <w:t xml:space="preserve"> </w:t>
      </w:r>
      <w:r w:rsidRPr="00E02112">
        <w:rPr>
          <w:rFonts w:cs="Arial"/>
          <w:sz w:val="22"/>
          <w:szCs w:val="22"/>
        </w:rPr>
        <w:tab/>
        <w:t xml:space="preserve"> </w:t>
      </w:r>
      <w:r w:rsidRPr="00E02112">
        <w:rPr>
          <w:rFonts w:cs="Arial"/>
          <w:sz w:val="22"/>
          <w:szCs w:val="22"/>
        </w:rPr>
        <w:tab/>
        <w:t xml:space="preserve"> </w:t>
      </w:r>
      <w:r w:rsidRPr="00E02112">
        <w:rPr>
          <w:rFonts w:cs="Arial"/>
          <w:sz w:val="22"/>
          <w:szCs w:val="22"/>
        </w:rPr>
        <w:tab/>
        <w:t xml:space="preserve"> </w:t>
      </w:r>
      <w:r w:rsidRPr="00E02112">
        <w:rPr>
          <w:rFonts w:cs="Arial"/>
          <w:sz w:val="22"/>
          <w:szCs w:val="22"/>
        </w:rPr>
        <w:tab/>
        <w:t xml:space="preserve"> </w:t>
      </w:r>
      <w:r w:rsidRPr="00E02112">
        <w:rPr>
          <w:rFonts w:cs="Arial"/>
          <w:sz w:val="22"/>
          <w:szCs w:val="22"/>
        </w:rPr>
        <w:tab/>
        <w:t xml:space="preserve"> </w:t>
      </w:r>
    </w:p>
    <w:p w14:paraId="0F85221D" w14:textId="4765FE6E" w:rsidR="00E02112" w:rsidRPr="00E02112" w:rsidRDefault="00E02112" w:rsidP="00E02112">
      <w:pPr>
        <w:rPr>
          <w:rFonts w:cs="Arial"/>
          <w:sz w:val="22"/>
          <w:szCs w:val="22"/>
        </w:rPr>
      </w:pPr>
      <w:r w:rsidRPr="00E02112">
        <w:rPr>
          <w:rFonts w:cs="Arial"/>
          <w:sz w:val="22"/>
          <w:szCs w:val="22"/>
        </w:rPr>
        <w:t>Im Interesse der Kinder bitten wir in der Zeit von 12.00 - 14.00 Uhr von Telefonaten nur im äußersten Notfall Gebrauch zu machen.</w:t>
      </w:r>
    </w:p>
    <w:p w14:paraId="017A790C" w14:textId="77777777" w:rsidR="00E02112" w:rsidRPr="00E02112" w:rsidRDefault="00E02112" w:rsidP="00E02112">
      <w:pPr>
        <w:rPr>
          <w:rFonts w:cs="Arial"/>
          <w:sz w:val="22"/>
          <w:szCs w:val="22"/>
        </w:rPr>
      </w:pPr>
    </w:p>
    <w:p w14:paraId="528271E9" w14:textId="77777777" w:rsidR="00E02112" w:rsidRPr="00E02112" w:rsidRDefault="00E02112" w:rsidP="00E02112">
      <w:pPr>
        <w:rPr>
          <w:rFonts w:cs="Arial"/>
          <w:sz w:val="22"/>
          <w:szCs w:val="22"/>
        </w:rPr>
      </w:pPr>
      <w:r w:rsidRPr="00E02112">
        <w:rPr>
          <w:rFonts w:cs="Arial"/>
          <w:sz w:val="22"/>
          <w:szCs w:val="22"/>
        </w:rPr>
        <w:t>Für pünktliche Abholung der Kinder ist unbedingt Sorge zu tragen. Für Kinder, die über einen längeren Zeitraum regelmäßig zu spät abgeholt werden, ist der Platz gefährdet und es kann im schlimmsten Falle zum Ausschluss aus der Kindertagesstätte führen.</w:t>
      </w:r>
    </w:p>
    <w:p w14:paraId="7158EC75" w14:textId="06EF3AC6" w:rsidR="00E02112" w:rsidRPr="00E02112" w:rsidRDefault="00E02112" w:rsidP="00E02112">
      <w:pPr>
        <w:rPr>
          <w:rFonts w:cs="Arial"/>
          <w:sz w:val="22"/>
          <w:szCs w:val="22"/>
        </w:rPr>
      </w:pPr>
      <w:r w:rsidRPr="00E02112">
        <w:rPr>
          <w:rFonts w:cs="Arial"/>
          <w:sz w:val="22"/>
          <w:szCs w:val="22"/>
        </w:rPr>
        <w:t xml:space="preserve">Die dreiwöchigen </w:t>
      </w:r>
      <w:proofErr w:type="spellStart"/>
      <w:r w:rsidRPr="00E02112">
        <w:rPr>
          <w:rFonts w:cs="Arial"/>
          <w:sz w:val="22"/>
          <w:szCs w:val="22"/>
        </w:rPr>
        <w:t>Kindertagesstättenferien</w:t>
      </w:r>
      <w:proofErr w:type="spellEnd"/>
      <w:r w:rsidRPr="00E02112">
        <w:rPr>
          <w:rFonts w:cs="Arial"/>
          <w:sz w:val="22"/>
          <w:szCs w:val="22"/>
        </w:rPr>
        <w:t xml:space="preserve"> liegen in den Sommerferien der Schulen des Landes NRW. An Heiligabend, Silvester, Rosenmontag und beim Betriebsausflug die Kindertagesstätte geschlossen. Sonderregelungen wie z.B. Schließung zwischen Weihnachten und Neujahr </w:t>
      </w:r>
      <w:r>
        <w:rPr>
          <w:rFonts w:cs="Arial"/>
          <w:sz w:val="22"/>
          <w:szCs w:val="22"/>
        </w:rPr>
        <w:t xml:space="preserve">oder Konzeptionstage </w:t>
      </w:r>
      <w:r w:rsidRPr="00E02112">
        <w:rPr>
          <w:rFonts w:cs="Arial"/>
          <w:sz w:val="22"/>
          <w:szCs w:val="22"/>
        </w:rPr>
        <w:t>werden in der Kindertagesstätte rechtzeitig bekannt gegeben.</w:t>
      </w:r>
    </w:p>
    <w:p w14:paraId="7B74309F" w14:textId="77777777" w:rsidR="00E02112" w:rsidRPr="00E02112" w:rsidRDefault="00E02112" w:rsidP="00E02112">
      <w:pPr>
        <w:rPr>
          <w:rFonts w:cs="Arial"/>
          <w:sz w:val="22"/>
          <w:szCs w:val="22"/>
        </w:rPr>
      </w:pPr>
    </w:p>
    <w:p w14:paraId="337A4829" w14:textId="77777777" w:rsidR="00E02112" w:rsidRPr="00E02112" w:rsidRDefault="00E02112" w:rsidP="00E02112">
      <w:pPr>
        <w:rPr>
          <w:rFonts w:cs="Arial"/>
          <w:sz w:val="22"/>
          <w:szCs w:val="22"/>
        </w:rPr>
      </w:pPr>
    </w:p>
    <w:p w14:paraId="752F253B" w14:textId="02480B5A" w:rsidR="00E02112" w:rsidRPr="00E02112" w:rsidRDefault="00E02112" w:rsidP="00E02112">
      <w:pPr>
        <w:rPr>
          <w:rFonts w:cs="Arial"/>
          <w:sz w:val="22"/>
          <w:szCs w:val="22"/>
        </w:rPr>
      </w:pPr>
      <w:r>
        <w:rPr>
          <w:rFonts w:cs="Arial"/>
          <w:sz w:val="22"/>
          <w:szCs w:val="22"/>
        </w:rPr>
        <w:t xml:space="preserve">                                                </w:t>
      </w:r>
    </w:p>
    <w:p w14:paraId="0717B3E5" w14:textId="77777777" w:rsidR="00E02112" w:rsidRDefault="00E02112" w:rsidP="00E02112">
      <w:pPr>
        <w:rPr>
          <w:rFonts w:cs="Arial"/>
          <w:b/>
          <w:bCs/>
          <w:sz w:val="22"/>
          <w:szCs w:val="22"/>
        </w:rPr>
      </w:pPr>
    </w:p>
    <w:p w14:paraId="2CB44E8F" w14:textId="254C9C5F" w:rsidR="00E02112" w:rsidRDefault="00E02112" w:rsidP="00E02112">
      <w:pPr>
        <w:rPr>
          <w:rFonts w:cs="Arial"/>
          <w:b/>
          <w:bCs/>
          <w:sz w:val="22"/>
          <w:szCs w:val="22"/>
        </w:rPr>
      </w:pPr>
      <w:r w:rsidRPr="00E02112">
        <w:rPr>
          <w:rFonts w:cs="Arial"/>
          <w:b/>
          <w:bCs/>
          <w:sz w:val="22"/>
          <w:szCs w:val="22"/>
        </w:rPr>
        <w:t xml:space="preserve">3. </w:t>
      </w:r>
      <w:r w:rsidRPr="00E02112">
        <w:rPr>
          <w:rFonts w:cs="Arial"/>
          <w:b/>
          <w:bCs/>
          <w:sz w:val="22"/>
          <w:szCs w:val="22"/>
        </w:rPr>
        <w:tab/>
        <w:t>Aufsichtspflicht</w:t>
      </w:r>
    </w:p>
    <w:p w14:paraId="4BC6FF8E" w14:textId="77777777" w:rsidR="00E02112" w:rsidRPr="00E02112" w:rsidRDefault="00E02112" w:rsidP="00E02112">
      <w:pPr>
        <w:rPr>
          <w:rFonts w:cs="Arial"/>
          <w:b/>
          <w:bCs/>
          <w:sz w:val="22"/>
          <w:szCs w:val="22"/>
        </w:rPr>
      </w:pPr>
    </w:p>
    <w:p w14:paraId="71E49295" w14:textId="34E6F8DF" w:rsidR="00E02112" w:rsidRDefault="00E02112" w:rsidP="00E02112">
      <w:pPr>
        <w:rPr>
          <w:rFonts w:cs="Arial"/>
          <w:sz w:val="22"/>
          <w:szCs w:val="22"/>
        </w:rPr>
      </w:pPr>
      <w:r w:rsidRPr="00E02112">
        <w:rPr>
          <w:rFonts w:cs="Arial"/>
          <w:sz w:val="22"/>
          <w:szCs w:val="22"/>
        </w:rPr>
        <w:t xml:space="preserve">Die Aufsichtspflicht des </w:t>
      </w:r>
      <w:proofErr w:type="spellStart"/>
      <w:r w:rsidRPr="00E02112">
        <w:rPr>
          <w:rFonts w:cs="Arial"/>
          <w:sz w:val="22"/>
          <w:szCs w:val="22"/>
        </w:rPr>
        <w:t>Kindertagesstättenpersonals</w:t>
      </w:r>
      <w:proofErr w:type="spellEnd"/>
      <w:r w:rsidRPr="00E02112">
        <w:rPr>
          <w:rFonts w:cs="Arial"/>
          <w:sz w:val="22"/>
          <w:szCs w:val="22"/>
        </w:rPr>
        <w:t xml:space="preserve"> beginnt mit der Ankunft des Kindes in der Kindertagesstätte. Für den Weg zur Kindertagesstätte sind allein die Personensorgeberechtigten aufsichtspflichtig. Für den Nachhauseweg besteht grundsätzlich ebenfalls die Aufsichtspflicht der Personensorgeberechtigten. Bei der Aufnahme geben die Personensorgeberechtigten auf einem Vordruck eine Erklärung ab, aus der hervorgeht, wer das Kind abholen darf. Ältere Geschwister</w:t>
      </w:r>
      <w:r>
        <w:rPr>
          <w:rFonts w:cs="Arial"/>
          <w:sz w:val="22"/>
          <w:szCs w:val="22"/>
        </w:rPr>
        <w:t>-</w:t>
      </w:r>
      <w:r w:rsidRPr="00E02112">
        <w:rPr>
          <w:rFonts w:cs="Arial"/>
          <w:sz w:val="22"/>
          <w:szCs w:val="22"/>
        </w:rPr>
        <w:t>kinder dürfen ein Kind der Einrichtung erst ab dem vollendeten 12. Lebensjahr abholen.</w:t>
      </w:r>
    </w:p>
    <w:p w14:paraId="1BE64660" w14:textId="77777777" w:rsidR="00E02112" w:rsidRPr="00E02112" w:rsidRDefault="00E02112" w:rsidP="00E02112">
      <w:pPr>
        <w:rPr>
          <w:rFonts w:cs="Arial"/>
          <w:sz w:val="22"/>
          <w:szCs w:val="22"/>
        </w:rPr>
      </w:pPr>
    </w:p>
    <w:p w14:paraId="68D84767" w14:textId="6C268FAA" w:rsidR="00E02112" w:rsidRDefault="00E02112" w:rsidP="00E02112">
      <w:pPr>
        <w:rPr>
          <w:rFonts w:cs="Arial"/>
          <w:b/>
          <w:bCs/>
          <w:sz w:val="22"/>
          <w:szCs w:val="22"/>
        </w:rPr>
      </w:pPr>
      <w:r w:rsidRPr="00E02112">
        <w:rPr>
          <w:rFonts w:cs="Arial"/>
          <w:b/>
          <w:bCs/>
          <w:sz w:val="22"/>
          <w:szCs w:val="22"/>
        </w:rPr>
        <w:t xml:space="preserve">4. </w:t>
      </w:r>
      <w:r w:rsidRPr="00E02112">
        <w:rPr>
          <w:rFonts w:cs="Arial"/>
          <w:b/>
          <w:bCs/>
          <w:sz w:val="22"/>
          <w:szCs w:val="22"/>
        </w:rPr>
        <w:tab/>
        <w:t>Unfallversicherung</w:t>
      </w:r>
    </w:p>
    <w:p w14:paraId="1E624ED7" w14:textId="77777777" w:rsidR="00E02112" w:rsidRPr="00E02112" w:rsidRDefault="00E02112" w:rsidP="00E02112">
      <w:pPr>
        <w:rPr>
          <w:rFonts w:cs="Arial"/>
          <w:b/>
          <w:bCs/>
          <w:sz w:val="22"/>
          <w:szCs w:val="22"/>
        </w:rPr>
      </w:pPr>
    </w:p>
    <w:p w14:paraId="4C381C33" w14:textId="77777777" w:rsidR="00E02112" w:rsidRPr="00E02112" w:rsidRDefault="00E02112" w:rsidP="00E02112">
      <w:pPr>
        <w:rPr>
          <w:rFonts w:cs="Arial"/>
          <w:sz w:val="22"/>
          <w:szCs w:val="22"/>
        </w:rPr>
      </w:pPr>
      <w:r w:rsidRPr="00E02112">
        <w:rPr>
          <w:rFonts w:cs="Arial"/>
          <w:sz w:val="22"/>
          <w:szCs w:val="22"/>
        </w:rPr>
        <w:t>Die Kinder sind während des Besuchs der Kindertagesstätte gegen Unfall gesetzlich versichert. Unfälle auf dem Weg zum bzw. von der Kindertagesstätte sind unverzüglich dem Personal zu melden.</w:t>
      </w:r>
    </w:p>
    <w:p w14:paraId="1F9EABF1" w14:textId="77777777" w:rsidR="00E02112" w:rsidRPr="00E02112" w:rsidRDefault="00E02112" w:rsidP="00E02112">
      <w:pPr>
        <w:rPr>
          <w:rFonts w:cs="Arial"/>
          <w:sz w:val="22"/>
          <w:szCs w:val="22"/>
        </w:rPr>
      </w:pPr>
    </w:p>
    <w:p w14:paraId="2537071B" w14:textId="3C775F1A" w:rsidR="00E02112" w:rsidRDefault="00E02112" w:rsidP="00E02112">
      <w:pPr>
        <w:rPr>
          <w:rFonts w:cs="Arial"/>
          <w:b/>
          <w:bCs/>
          <w:sz w:val="22"/>
          <w:szCs w:val="22"/>
        </w:rPr>
      </w:pPr>
      <w:r w:rsidRPr="00E02112">
        <w:rPr>
          <w:rFonts w:cs="Arial"/>
          <w:b/>
          <w:bCs/>
          <w:sz w:val="22"/>
          <w:szCs w:val="22"/>
        </w:rPr>
        <w:t xml:space="preserve">5. </w:t>
      </w:r>
      <w:r w:rsidRPr="00E02112">
        <w:rPr>
          <w:rFonts w:cs="Arial"/>
          <w:b/>
          <w:bCs/>
          <w:sz w:val="22"/>
          <w:szCs w:val="22"/>
        </w:rPr>
        <w:tab/>
        <w:t>Kindergartenjahr</w:t>
      </w:r>
    </w:p>
    <w:p w14:paraId="4A884FD9" w14:textId="77777777" w:rsidR="00E02112" w:rsidRPr="00E02112" w:rsidRDefault="00E02112" w:rsidP="00E02112">
      <w:pPr>
        <w:rPr>
          <w:rFonts w:cs="Arial"/>
          <w:b/>
          <w:bCs/>
          <w:sz w:val="22"/>
          <w:szCs w:val="22"/>
        </w:rPr>
      </w:pPr>
    </w:p>
    <w:p w14:paraId="4B186662" w14:textId="77777777" w:rsidR="00E02112" w:rsidRPr="00E02112" w:rsidRDefault="00E02112" w:rsidP="00E02112">
      <w:pPr>
        <w:rPr>
          <w:rFonts w:cs="Arial"/>
          <w:sz w:val="22"/>
          <w:szCs w:val="22"/>
        </w:rPr>
      </w:pPr>
      <w:r w:rsidRPr="00E02112">
        <w:rPr>
          <w:rFonts w:cs="Arial"/>
          <w:sz w:val="22"/>
          <w:szCs w:val="22"/>
        </w:rPr>
        <w:t>Das Kindergartenjahr beginnt zum 01.08. eines jeden Jahres und endet zum 31.07. des darauffolgenden Jahres.</w:t>
      </w:r>
    </w:p>
    <w:p w14:paraId="021C93B3" w14:textId="77777777" w:rsidR="00E02112" w:rsidRPr="00E02112" w:rsidRDefault="00E02112" w:rsidP="00E02112">
      <w:pPr>
        <w:rPr>
          <w:rFonts w:cs="Arial"/>
          <w:sz w:val="22"/>
          <w:szCs w:val="22"/>
        </w:rPr>
      </w:pPr>
    </w:p>
    <w:p w14:paraId="1D5AE231" w14:textId="6A6C04C8" w:rsidR="00E02112" w:rsidRDefault="00E02112" w:rsidP="00E02112">
      <w:pPr>
        <w:rPr>
          <w:rFonts w:cs="Arial"/>
          <w:b/>
          <w:bCs/>
          <w:sz w:val="22"/>
          <w:szCs w:val="22"/>
        </w:rPr>
      </w:pPr>
      <w:r w:rsidRPr="00E02112">
        <w:rPr>
          <w:rFonts w:cs="Arial"/>
          <w:b/>
          <w:bCs/>
          <w:sz w:val="22"/>
          <w:szCs w:val="22"/>
        </w:rPr>
        <w:t xml:space="preserve">6. </w:t>
      </w:r>
      <w:r w:rsidRPr="00E02112">
        <w:rPr>
          <w:rFonts w:cs="Arial"/>
          <w:b/>
          <w:bCs/>
          <w:sz w:val="22"/>
          <w:szCs w:val="22"/>
        </w:rPr>
        <w:tab/>
        <w:t>Elternbeitrag</w:t>
      </w:r>
    </w:p>
    <w:p w14:paraId="4D005B66" w14:textId="77777777" w:rsidR="00E02112" w:rsidRPr="00E02112" w:rsidRDefault="00E02112" w:rsidP="00E02112">
      <w:pPr>
        <w:rPr>
          <w:rFonts w:cs="Arial"/>
          <w:b/>
          <w:bCs/>
          <w:sz w:val="22"/>
          <w:szCs w:val="22"/>
        </w:rPr>
      </w:pPr>
    </w:p>
    <w:p w14:paraId="42A43311" w14:textId="77777777" w:rsidR="00E02112" w:rsidRPr="00E02112" w:rsidRDefault="00E02112" w:rsidP="00E02112">
      <w:pPr>
        <w:rPr>
          <w:rFonts w:cs="Arial"/>
          <w:sz w:val="22"/>
          <w:szCs w:val="22"/>
        </w:rPr>
      </w:pPr>
      <w:r w:rsidRPr="00E02112">
        <w:rPr>
          <w:rFonts w:cs="Arial"/>
          <w:sz w:val="22"/>
          <w:szCs w:val="22"/>
        </w:rPr>
        <w:t>Für den Besuch des Kindes in der Kindertagesstätte ist ein Elternbeitrag zu zahlen, der vom Jugendamt erhoben wird.</w:t>
      </w:r>
    </w:p>
    <w:p w14:paraId="3047E5AC" w14:textId="51CF9EE0" w:rsidR="00E02112" w:rsidRPr="00E02112" w:rsidRDefault="00E02112" w:rsidP="00E02112">
      <w:pPr>
        <w:rPr>
          <w:rFonts w:cs="Arial"/>
          <w:sz w:val="22"/>
          <w:szCs w:val="22"/>
        </w:rPr>
      </w:pPr>
      <w:r w:rsidRPr="00E02112">
        <w:rPr>
          <w:rFonts w:cs="Arial"/>
          <w:sz w:val="22"/>
          <w:szCs w:val="22"/>
        </w:rPr>
        <w:t>Für das Mittagessen ist monatlich ein Betrag von 59,- € per Einzugsermächtigung an das Verwaltungsamt zu zahlen.</w:t>
      </w:r>
    </w:p>
    <w:p w14:paraId="5142D0CC" w14:textId="77777777" w:rsidR="00E02112" w:rsidRPr="00E02112" w:rsidRDefault="00E02112" w:rsidP="00E02112">
      <w:pPr>
        <w:rPr>
          <w:rFonts w:cs="Arial"/>
          <w:sz w:val="22"/>
          <w:szCs w:val="22"/>
        </w:rPr>
      </w:pPr>
      <w:r w:rsidRPr="00E02112">
        <w:rPr>
          <w:rFonts w:cs="Arial"/>
          <w:sz w:val="22"/>
          <w:szCs w:val="22"/>
        </w:rPr>
        <w:t xml:space="preserve">Die Personensorgeberechtigten haben dem örtlichen Träger der öffentlichen Jugendhilfe (Jugendamt) mittels Vordruck ihre Einkünfte mitzuteilen, damit sie in die entsprechende Einkommensgruppe eingestuft werden können. Das Jugendamt wird sich wegen der Zahlungsweise an die Personensorgeberechtigten wenden. </w:t>
      </w:r>
    </w:p>
    <w:p w14:paraId="0B510FBC" w14:textId="77777777" w:rsidR="00E02112" w:rsidRPr="00E02112" w:rsidRDefault="00E02112" w:rsidP="00E02112">
      <w:pPr>
        <w:rPr>
          <w:rFonts w:cs="Arial"/>
          <w:sz w:val="22"/>
          <w:szCs w:val="22"/>
        </w:rPr>
      </w:pPr>
    </w:p>
    <w:p w14:paraId="3FD548CF" w14:textId="21BF43BB" w:rsidR="00E02112" w:rsidRDefault="00E02112" w:rsidP="00E02112">
      <w:pPr>
        <w:rPr>
          <w:rFonts w:cs="Arial"/>
          <w:b/>
          <w:bCs/>
          <w:sz w:val="22"/>
          <w:szCs w:val="22"/>
        </w:rPr>
      </w:pPr>
      <w:r w:rsidRPr="00E02112">
        <w:rPr>
          <w:rFonts w:cs="Arial"/>
          <w:b/>
          <w:bCs/>
          <w:sz w:val="22"/>
          <w:szCs w:val="22"/>
        </w:rPr>
        <w:t xml:space="preserve">7. </w:t>
      </w:r>
      <w:r w:rsidRPr="00E02112">
        <w:rPr>
          <w:rFonts w:cs="Arial"/>
          <w:b/>
          <w:bCs/>
          <w:sz w:val="22"/>
          <w:szCs w:val="22"/>
        </w:rPr>
        <w:tab/>
        <w:t>Krankheit und sonstiges Fernbleiben</w:t>
      </w:r>
    </w:p>
    <w:p w14:paraId="41961115" w14:textId="77777777" w:rsidR="00E02112" w:rsidRPr="00E02112" w:rsidRDefault="00E02112" w:rsidP="00E02112">
      <w:pPr>
        <w:rPr>
          <w:rFonts w:cs="Arial"/>
          <w:b/>
          <w:bCs/>
          <w:sz w:val="22"/>
          <w:szCs w:val="22"/>
        </w:rPr>
      </w:pPr>
    </w:p>
    <w:p w14:paraId="7456F8CD" w14:textId="77777777" w:rsidR="00E02112" w:rsidRPr="00E02112" w:rsidRDefault="00E02112" w:rsidP="00E02112">
      <w:pPr>
        <w:rPr>
          <w:rFonts w:cs="Arial"/>
          <w:sz w:val="22"/>
          <w:szCs w:val="22"/>
        </w:rPr>
      </w:pPr>
      <w:r w:rsidRPr="00E02112">
        <w:rPr>
          <w:rFonts w:cs="Arial"/>
          <w:sz w:val="22"/>
          <w:szCs w:val="22"/>
        </w:rPr>
        <w:t>Krankheit oder sonstiges Fernbleiben des Kindes sind der Leiterin mitzuteilen. Offensichtlich erkrankte Kinder (z.B. infektiöse Erkältungskrankheiten) können durch die Leiterin zurückgewiesen werden. Nach ansteckenden Krankheiten des Kindes ist vor dem Wiederbesuch der Kindertagesstätte nach Aufforderung ein ärztliches Attest vorzulegen.</w:t>
      </w:r>
    </w:p>
    <w:p w14:paraId="4793B4E0" w14:textId="77777777" w:rsidR="00E02112" w:rsidRPr="00E02112" w:rsidRDefault="00E02112" w:rsidP="00E02112">
      <w:pPr>
        <w:rPr>
          <w:rFonts w:cs="Arial"/>
          <w:sz w:val="22"/>
          <w:szCs w:val="22"/>
        </w:rPr>
      </w:pPr>
    </w:p>
    <w:p w14:paraId="6BFAA844" w14:textId="77777777" w:rsidR="00E02112" w:rsidRPr="00E02112" w:rsidRDefault="00E02112" w:rsidP="00E02112">
      <w:pPr>
        <w:rPr>
          <w:rFonts w:cs="Arial"/>
          <w:sz w:val="22"/>
          <w:szCs w:val="22"/>
        </w:rPr>
      </w:pPr>
      <w:r w:rsidRPr="00E02112">
        <w:rPr>
          <w:rFonts w:cs="Arial"/>
          <w:sz w:val="22"/>
          <w:szCs w:val="22"/>
        </w:rPr>
        <w:t xml:space="preserve">Auskünfte zum Inhalt dieser Ordnung erteilt die </w:t>
      </w:r>
      <w:proofErr w:type="spellStart"/>
      <w:r w:rsidRPr="00E02112">
        <w:rPr>
          <w:rFonts w:cs="Arial"/>
          <w:sz w:val="22"/>
          <w:szCs w:val="22"/>
        </w:rPr>
        <w:t>Kindertagesstättenleiterin</w:t>
      </w:r>
      <w:proofErr w:type="spellEnd"/>
      <w:r w:rsidRPr="00E02112">
        <w:rPr>
          <w:rFonts w:cs="Arial"/>
          <w:sz w:val="22"/>
          <w:szCs w:val="22"/>
        </w:rPr>
        <w:t>.</w:t>
      </w:r>
    </w:p>
    <w:p w14:paraId="0A163BC2" w14:textId="77777777" w:rsidR="00E02112" w:rsidRPr="00E02112" w:rsidRDefault="00E02112" w:rsidP="00E02112">
      <w:pPr>
        <w:rPr>
          <w:rFonts w:cs="Arial"/>
          <w:sz w:val="22"/>
          <w:szCs w:val="22"/>
        </w:rPr>
      </w:pPr>
    </w:p>
    <w:p w14:paraId="11FF291E" w14:textId="77777777" w:rsidR="00E02112" w:rsidRPr="00E02112" w:rsidRDefault="00E02112" w:rsidP="00E02112">
      <w:pPr>
        <w:rPr>
          <w:rFonts w:cs="Arial"/>
          <w:sz w:val="22"/>
          <w:szCs w:val="22"/>
        </w:rPr>
      </w:pPr>
    </w:p>
    <w:p w14:paraId="04D91AC0" w14:textId="77777777" w:rsidR="00E02112" w:rsidRPr="00E02112" w:rsidRDefault="00E02112" w:rsidP="00E02112">
      <w:pPr>
        <w:rPr>
          <w:rFonts w:cs="Arial"/>
          <w:sz w:val="22"/>
          <w:szCs w:val="22"/>
        </w:rPr>
      </w:pPr>
    </w:p>
    <w:p w14:paraId="343DDFAE" w14:textId="71674F0D" w:rsidR="00E02112" w:rsidRPr="00E02112" w:rsidRDefault="00E02112" w:rsidP="00E02112">
      <w:pPr>
        <w:rPr>
          <w:rFonts w:cs="Arial"/>
          <w:sz w:val="22"/>
          <w:szCs w:val="22"/>
        </w:rPr>
      </w:pPr>
      <w:r w:rsidRPr="00E02112">
        <w:rPr>
          <w:rFonts w:cs="Arial"/>
          <w:sz w:val="22"/>
          <w:szCs w:val="22"/>
        </w:rPr>
        <w:t>Sankt Augustin</w:t>
      </w:r>
      <w:r>
        <w:rPr>
          <w:rFonts w:cs="Arial"/>
          <w:sz w:val="22"/>
          <w:szCs w:val="22"/>
        </w:rPr>
        <w:t xml:space="preserve">, den </w:t>
      </w:r>
    </w:p>
    <w:p w14:paraId="44BADBAB" w14:textId="77777777" w:rsidR="00E02112" w:rsidRPr="00E02112" w:rsidRDefault="00E02112" w:rsidP="00E02112">
      <w:pPr>
        <w:rPr>
          <w:rFonts w:cs="Arial"/>
          <w:sz w:val="22"/>
          <w:szCs w:val="22"/>
        </w:rPr>
      </w:pPr>
    </w:p>
    <w:p w14:paraId="4F8A1792" w14:textId="77777777" w:rsidR="00E02112" w:rsidRPr="00E02112" w:rsidRDefault="00E02112" w:rsidP="00E02112">
      <w:pPr>
        <w:rPr>
          <w:rFonts w:cs="Arial"/>
          <w:sz w:val="22"/>
          <w:szCs w:val="22"/>
        </w:rPr>
      </w:pPr>
    </w:p>
    <w:p w14:paraId="7FB71DD1" w14:textId="77777777" w:rsidR="00E02112" w:rsidRPr="00E02112" w:rsidRDefault="00E02112" w:rsidP="00E02112">
      <w:pPr>
        <w:rPr>
          <w:rFonts w:cs="Arial"/>
          <w:sz w:val="22"/>
          <w:szCs w:val="22"/>
        </w:rPr>
      </w:pPr>
    </w:p>
    <w:p w14:paraId="2EFFDCB4" w14:textId="77777777" w:rsidR="00E02112" w:rsidRPr="00E02112" w:rsidRDefault="00E02112" w:rsidP="00E02112">
      <w:pPr>
        <w:rPr>
          <w:rFonts w:cs="Arial"/>
          <w:sz w:val="22"/>
          <w:szCs w:val="22"/>
        </w:rPr>
      </w:pPr>
    </w:p>
    <w:p w14:paraId="28C2AFF2" w14:textId="77777777" w:rsidR="00E02112" w:rsidRPr="00E02112" w:rsidRDefault="00E02112" w:rsidP="00E02112">
      <w:pPr>
        <w:rPr>
          <w:rFonts w:cs="Arial"/>
          <w:sz w:val="22"/>
          <w:szCs w:val="22"/>
        </w:rPr>
      </w:pPr>
    </w:p>
    <w:p w14:paraId="4FE4A67D" w14:textId="77777777" w:rsidR="00E02112" w:rsidRPr="00E02112" w:rsidRDefault="00E02112" w:rsidP="00E02112">
      <w:pPr>
        <w:rPr>
          <w:rFonts w:cs="Arial"/>
          <w:sz w:val="22"/>
          <w:szCs w:val="22"/>
        </w:rPr>
      </w:pPr>
    </w:p>
    <w:p w14:paraId="11D3DF82" w14:textId="77777777" w:rsidR="00E02112" w:rsidRPr="00E02112" w:rsidRDefault="00E02112" w:rsidP="00E02112">
      <w:pPr>
        <w:rPr>
          <w:rFonts w:cs="Arial"/>
          <w:sz w:val="22"/>
          <w:szCs w:val="22"/>
        </w:rPr>
      </w:pPr>
    </w:p>
    <w:p w14:paraId="08322664" w14:textId="77777777" w:rsidR="00E02112" w:rsidRPr="00E02112" w:rsidRDefault="00E02112" w:rsidP="00E02112">
      <w:pPr>
        <w:rPr>
          <w:rFonts w:cs="Arial"/>
          <w:sz w:val="22"/>
          <w:szCs w:val="22"/>
        </w:rPr>
      </w:pPr>
    </w:p>
    <w:p w14:paraId="06F78B98" w14:textId="77777777" w:rsidR="00E02112" w:rsidRPr="00E02112" w:rsidRDefault="00E02112" w:rsidP="00E02112">
      <w:pPr>
        <w:rPr>
          <w:rFonts w:cs="Arial"/>
          <w:sz w:val="22"/>
          <w:szCs w:val="22"/>
        </w:rPr>
      </w:pPr>
    </w:p>
    <w:p w14:paraId="61B301B6" w14:textId="77777777" w:rsidR="00E02112" w:rsidRPr="00E02112" w:rsidRDefault="00E02112" w:rsidP="00E02112">
      <w:pPr>
        <w:rPr>
          <w:rFonts w:cs="Arial"/>
          <w:sz w:val="22"/>
          <w:szCs w:val="22"/>
        </w:rPr>
      </w:pPr>
    </w:p>
    <w:p w14:paraId="2B558580" w14:textId="77777777" w:rsidR="00E02112" w:rsidRPr="00E02112" w:rsidRDefault="00E02112" w:rsidP="00E02112">
      <w:pPr>
        <w:rPr>
          <w:rFonts w:cs="Arial"/>
          <w:sz w:val="22"/>
          <w:szCs w:val="22"/>
        </w:rPr>
      </w:pPr>
    </w:p>
    <w:p w14:paraId="0AEF45F0" w14:textId="77777777" w:rsidR="00E02112" w:rsidRPr="00E02112" w:rsidRDefault="00E02112" w:rsidP="00E02112">
      <w:pPr>
        <w:rPr>
          <w:rFonts w:cs="Arial"/>
          <w:sz w:val="22"/>
          <w:szCs w:val="22"/>
        </w:rPr>
      </w:pPr>
    </w:p>
    <w:p w14:paraId="185AB1C7" w14:textId="77777777" w:rsidR="00E02112" w:rsidRPr="00E02112" w:rsidRDefault="00E02112" w:rsidP="00E02112">
      <w:pPr>
        <w:rPr>
          <w:rFonts w:cs="Arial"/>
          <w:sz w:val="22"/>
          <w:szCs w:val="22"/>
        </w:rPr>
      </w:pPr>
    </w:p>
    <w:p w14:paraId="6A62CB80" w14:textId="77777777" w:rsidR="00E02112" w:rsidRPr="00E02112" w:rsidRDefault="00E02112" w:rsidP="00E02112">
      <w:pPr>
        <w:rPr>
          <w:rFonts w:cs="Arial"/>
          <w:sz w:val="22"/>
          <w:szCs w:val="22"/>
        </w:rPr>
      </w:pPr>
    </w:p>
    <w:p w14:paraId="6B25CDC8" w14:textId="77777777" w:rsidR="00E02112" w:rsidRPr="00E02112" w:rsidRDefault="00E02112" w:rsidP="00E02112">
      <w:pPr>
        <w:rPr>
          <w:rFonts w:cs="Arial"/>
          <w:sz w:val="22"/>
          <w:szCs w:val="22"/>
        </w:rPr>
      </w:pPr>
    </w:p>
    <w:p w14:paraId="24545B28" w14:textId="77777777" w:rsidR="00E02112" w:rsidRPr="00E02112" w:rsidRDefault="00E02112" w:rsidP="00E02112">
      <w:pPr>
        <w:rPr>
          <w:rFonts w:cs="Arial"/>
          <w:sz w:val="22"/>
          <w:szCs w:val="22"/>
        </w:rPr>
      </w:pPr>
      <w:r w:rsidRPr="00E02112">
        <w:rPr>
          <w:rFonts w:cs="Arial"/>
          <w:sz w:val="22"/>
          <w:szCs w:val="22"/>
        </w:rPr>
        <w:t>Ich erkläre mich/wir erklären uns mit der Kindergartenordnung einverstanden.</w:t>
      </w:r>
    </w:p>
    <w:p w14:paraId="5339DDC7" w14:textId="77777777" w:rsidR="00E02112" w:rsidRPr="00E02112" w:rsidRDefault="00E02112" w:rsidP="00E02112">
      <w:pPr>
        <w:rPr>
          <w:rFonts w:cs="Arial"/>
          <w:sz w:val="22"/>
          <w:szCs w:val="22"/>
        </w:rPr>
      </w:pPr>
    </w:p>
    <w:p w14:paraId="6DFE09BC" w14:textId="77777777" w:rsidR="00E02112" w:rsidRPr="00E02112" w:rsidRDefault="00E02112" w:rsidP="00E02112">
      <w:pPr>
        <w:rPr>
          <w:rFonts w:cs="Arial"/>
          <w:sz w:val="22"/>
          <w:szCs w:val="22"/>
        </w:rPr>
      </w:pPr>
      <w:r w:rsidRPr="00E02112">
        <w:rPr>
          <w:rFonts w:cs="Arial"/>
          <w:sz w:val="22"/>
          <w:szCs w:val="22"/>
        </w:rPr>
        <w:t>Über die Pflichten, die sich aus dem Infektionsschutzgesetz §34 Abs.1 IfSG ergeben, wurde ich belehrt.</w:t>
      </w:r>
    </w:p>
    <w:p w14:paraId="45C86775" w14:textId="77777777" w:rsidR="00E02112" w:rsidRPr="00E02112" w:rsidRDefault="00E02112" w:rsidP="00E02112">
      <w:pPr>
        <w:rPr>
          <w:rFonts w:cs="Arial"/>
          <w:sz w:val="22"/>
          <w:szCs w:val="22"/>
        </w:rPr>
      </w:pPr>
    </w:p>
    <w:p w14:paraId="3435DE94" w14:textId="77777777" w:rsidR="00E02112" w:rsidRPr="00E02112" w:rsidRDefault="00E02112" w:rsidP="00E02112">
      <w:pPr>
        <w:rPr>
          <w:rFonts w:cs="Arial"/>
          <w:sz w:val="22"/>
          <w:szCs w:val="22"/>
        </w:rPr>
      </w:pPr>
    </w:p>
    <w:p w14:paraId="11A89CE6" w14:textId="77777777" w:rsidR="00E02112" w:rsidRPr="00E02112" w:rsidRDefault="00E02112" w:rsidP="00E02112">
      <w:pPr>
        <w:rPr>
          <w:rFonts w:cs="Arial"/>
          <w:sz w:val="22"/>
          <w:szCs w:val="22"/>
        </w:rPr>
      </w:pPr>
    </w:p>
    <w:p w14:paraId="0C97E1D3" w14:textId="77777777" w:rsidR="00E02112" w:rsidRPr="00E02112" w:rsidRDefault="00E02112" w:rsidP="00E02112">
      <w:pPr>
        <w:rPr>
          <w:rFonts w:cs="Arial"/>
          <w:sz w:val="22"/>
          <w:szCs w:val="22"/>
        </w:rPr>
      </w:pPr>
      <w:r w:rsidRPr="00E02112">
        <w:rPr>
          <w:rFonts w:cs="Arial"/>
          <w:sz w:val="22"/>
          <w:szCs w:val="22"/>
        </w:rPr>
        <w:t>-------------------------                      --------------------------------------------------------------------</w:t>
      </w:r>
    </w:p>
    <w:p w14:paraId="39BF0CF5" w14:textId="77777777" w:rsidR="00E02112" w:rsidRPr="00E02112" w:rsidRDefault="00E02112" w:rsidP="00E02112">
      <w:pPr>
        <w:rPr>
          <w:rFonts w:cs="Arial"/>
          <w:sz w:val="22"/>
          <w:szCs w:val="22"/>
        </w:rPr>
      </w:pPr>
      <w:r w:rsidRPr="00E02112">
        <w:rPr>
          <w:rFonts w:cs="Arial"/>
          <w:sz w:val="22"/>
          <w:szCs w:val="22"/>
        </w:rPr>
        <w:t>Datum</w:t>
      </w:r>
      <w:r w:rsidRPr="00E02112">
        <w:rPr>
          <w:rFonts w:cs="Arial"/>
          <w:sz w:val="22"/>
          <w:szCs w:val="22"/>
        </w:rPr>
        <w:tab/>
      </w:r>
      <w:r w:rsidRPr="00E02112">
        <w:rPr>
          <w:rFonts w:cs="Arial"/>
          <w:sz w:val="22"/>
          <w:szCs w:val="22"/>
        </w:rPr>
        <w:tab/>
      </w:r>
      <w:r w:rsidRPr="00E02112">
        <w:rPr>
          <w:rFonts w:cs="Arial"/>
          <w:sz w:val="22"/>
          <w:szCs w:val="22"/>
        </w:rPr>
        <w:tab/>
        <w:t xml:space="preserve">                      Unterschrift der/des Personensorgeberechtigten</w:t>
      </w:r>
    </w:p>
    <w:p w14:paraId="7160DA68" w14:textId="77777777" w:rsidR="00E02112" w:rsidRPr="00E02112" w:rsidRDefault="00E02112" w:rsidP="00E02112">
      <w:pPr>
        <w:rPr>
          <w:rFonts w:cs="Arial"/>
          <w:sz w:val="22"/>
          <w:szCs w:val="22"/>
        </w:rPr>
      </w:pPr>
    </w:p>
    <w:p w14:paraId="2BA7CBF5" w14:textId="77777777" w:rsidR="00E02112" w:rsidRPr="00E02112" w:rsidRDefault="00E02112" w:rsidP="00E02112">
      <w:pPr>
        <w:rPr>
          <w:rFonts w:cs="Arial"/>
          <w:sz w:val="22"/>
          <w:szCs w:val="22"/>
        </w:rPr>
      </w:pPr>
    </w:p>
    <w:p w14:paraId="5F48395D" w14:textId="77777777" w:rsidR="00E02112" w:rsidRPr="00E02112" w:rsidRDefault="00E02112" w:rsidP="00E02112">
      <w:pPr>
        <w:rPr>
          <w:rFonts w:cs="Arial"/>
          <w:sz w:val="22"/>
          <w:szCs w:val="22"/>
        </w:rPr>
      </w:pPr>
      <w:r w:rsidRPr="00E02112">
        <w:rPr>
          <w:rFonts w:cs="Arial"/>
          <w:sz w:val="22"/>
          <w:szCs w:val="22"/>
        </w:rPr>
        <w:t xml:space="preserve">-------------------------------------------------------------------       </w:t>
      </w:r>
    </w:p>
    <w:p w14:paraId="70CD89F0" w14:textId="77777777" w:rsidR="00E02112" w:rsidRPr="00E02112" w:rsidRDefault="00E02112" w:rsidP="00E02112">
      <w:pPr>
        <w:rPr>
          <w:rFonts w:cs="Arial"/>
          <w:sz w:val="22"/>
          <w:szCs w:val="22"/>
        </w:rPr>
      </w:pPr>
      <w:r w:rsidRPr="00E02112">
        <w:rPr>
          <w:rFonts w:cs="Arial"/>
          <w:sz w:val="22"/>
          <w:szCs w:val="22"/>
        </w:rPr>
        <w:t>Name des Kindes</w:t>
      </w:r>
    </w:p>
    <w:p w14:paraId="18319E45" w14:textId="77777777" w:rsidR="00E02112" w:rsidRPr="00E02112" w:rsidRDefault="00E02112" w:rsidP="00E02112">
      <w:pPr>
        <w:rPr>
          <w:rFonts w:cs="Arial"/>
          <w:sz w:val="22"/>
          <w:szCs w:val="22"/>
        </w:rPr>
      </w:pPr>
      <w:r w:rsidRPr="00E02112">
        <w:rPr>
          <w:rFonts w:cs="Arial"/>
          <w:sz w:val="22"/>
          <w:szCs w:val="22"/>
        </w:rPr>
        <w:tab/>
      </w:r>
      <w:r w:rsidRPr="00E02112">
        <w:rPr>
          <w:rFonts w:cs="Arial"/>
          <w:sz w:val="22"/>
          <w:szCs w:val="22"/>
        </w:rPr>
        <w:tab/>
      </w:r>
      <w:r w:rsidRPr="00E02112">
        <w:rPr>
          <w:rFonts w:cs="Arial"/>
          <w:sz w:val="22"/>
          <w:szCs w:val="22"/>
        </w:rPr>
        <w:tab/>
      </w:r>
      <w:r w:rsidRPr="00E02112">
        <w:rPr>
          <w:rFonts w:cs="Arial"/>
          <w:sz w:val="22"/>
          <w:szCs w:val="22"/>
        </w:rPr>
        <w:tab/>
      </w:r>
      <w:r w:rsidRPr="00E02112">
        <w:rPr>
          <w:rFonts w:cs="Arial"/>
          <w:sz w:val="22"/>
          <w:szCs w:val="22"/>
        </w:rPr>
        <w:tab/>
      </w:r>
      <w:r w:rsidRPr="00E02112">
        <w:rPr>
          <w:rFonts w:cs="Arial"/>
          <w:sz w:val="22"/>
          <w:szCs w:val="22"/>
        </w:rPr>
        <w:tab/>
      </w:r>
      <w:r w:rsidRPr="00E02112">
        <w:rPr>
          <w:rFonts w:cs="Arial"/>
          <w:sz w:val="22"/>
          <w:szCs w:val="22"/>
        </w:rPr>
        <w:tab/>
      </w:r>
      <w:r w:rsidRPr="00E02112">
        <w:rPr>
          <w:rFonts w:cs="Arial"/>
          <w:sz w:val="22"/>
          <w:szCs w:val="22"/>
        </w:rPr>
        <w:tab/>
      </w:r>
      <w:r w:rsidRPr="00E02112">
        <w:rPr>
          <w:rFonts w:cs="Arial"/>
          <w:sz w:val="22"/>
          <w:szCs w:val="22"/>
        </w:rPr>
        <w:tab/>
      </w:r>
      <w:r w:rsidRPr="00E02112">
        <w:rPr>
          <w:rFonts w:cs="Arial"/>
          <w:sz w:val="22"/>
          <w:szCs w:val="22"/>
        </w:rPr>
        <w:tab/>
      </w:r>
    </w:p>
    <w:p w14:paraId="42918E10" w14:textId="77777777" w:rsidR="00E02112" w:rsidRPr="00E02112" w:rsidRDefault="00E02112" w:rsidP="00E02112">
      <w:pPr>
        <w:rPr>
          <w:rFonts w:cs="Arial"/>
          <w:sz w:val="22"/>
          <w:szCs w:val="22"/>
        </w:rPr>
      </w:pPr>
    </w:p>
    <w:p w14:paraId="616F37C1" w14:textId="77777777" w:rsidR="00EC0D3C" w:rsidRPr="00E02112" w:rsidRDefault="00EC0D3C" w:rsidP="002E2101">
      <w:pPr>
        <w:rPr>
          <w:rFonts w:cs="Arial"/>
          <w:sz w:val="22"/>
          <w:szCs w:val="22"/>
        </w:rPr>
      </w:pPr>
    </w:p>
    <w:sectPr w:rsidR="00EC0D3C" w:rsidRPr="00E02112" w:rsidSect="0061454D">
      <w:headerReference w:type="default" r:id="rId8"/>
      <w:footerReference w:type="default" r:id="rId9"/>
      <w:pgSz w:w="11907" w:h="16840"/>
      <w:pgMar w:top="567" w:right="851" w:bottom="426" w:left="1418" w:header="284"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0FF964" w14:textId="77777777" w:rsidR="00F46BC7" w:rsidRDefault="00F46BC7">
      <w:r>
        <w:separator/>
      </w:r>
    </w:p>
  </w:endnote>
  <w:endnote w:type="continuationSeparator" w:id="0">
    <w:p w14:paraId="3C7E4955" w14:textId="77777777" w:rsidR="00F46BC7" w:rsidRDefault="00F46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363EC" w14:textId="13293517" w:rsidR="009A0E49" w:rsidRPr="00E02112" w:rsidRDefault="00E02112" w:rsidP="002E2101">
    <w:pPr>
      <w:pStyle w:val="Fuzeile"/>
      <w:jc w:val="center"/>
      <w:rPr>
        <w:rFonts w:ascii="Lucida Sans" w:hAnsi="Lucida Sans"/>
        <w:i/>
        <w:sz w:val="20"/>
      </w:rPr>
    </w:pPr>
    <w:r w:rsidRPr="00E02112">
      <w:rPr>
        <w:rFonts w:ascii="Lucida Sans" w:hAnsi="Lucida Sans"/>
        <w:i/>
        <w:sz w:val="20"/>
      </w:rPr>
      <w:t xml:space="preserve">                                            </w:t>
    </w:r>
    <w:r>
      <w:rPr>
        <w:rFonts w:ascii="Lucida Sans" w:hAnsi="Lucida Sans"/>
        <w:i/>
        <w:sz w:val="20"/>
      </w:rPr>
      <w:t xml:space="preserve">                                                                             </w:t>
    </w:r>
    <w:r w:rsidRPr="00E02112">
      <w:rPr>
        <w:rFonts w:ascii="Lucida Sans" w:hAnsi="Lucida Sans"/>
        <w:i/>
        <w:sz w:val="20"/>
      </w:rPr>
      <w:t xml:space="preserve"> Stand: 24.04.2020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962EE2" w14:textId="77777777" w:rsidR="00F46BC7" w:rsidRDefault="00F46BC7">
      <w:r>
        <w:separator/>
      </w:r>
    </w:p>
  </w:footnote>
  <w:footnote w:type="continuationSeparator" w:id="0">
    <w:p w14:paraId="2CDC471E" w14:textId="77777777" w:rsidR="00F46BC7" w:rsidRDefault="00F46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AC041" w14:textId="77777777" w:rsidR="0099516D" w:rsidRDefault="005E506E" w:rsidP="0099516D">
    <w:pPr>
      <w:pStyle w:val="Kopfzeile"/>
      <w:ind w:right="-285"/>
      <w:jc w:val="center"/>
      <w:rPr>
        <w:noProof/>
      </w:rPr>
    </w:pPr>
    <w:r>
      <w:rPr>
        <w:noProof/>
      </w:rPr>
      <w:drawing>
        <wp:anchor distT="0" distB="0" distL="114300" distR="114300" simplePos="0" relativeHeight="251659264" behindDoc="0" locked="0" layoutInCell="1" allowOverlap="1" wp14:anchorId="171B6EB4" wp14:editId="12729BFA">
          <wp:simplePos x="0" y="0"/>
          <wp:positionH relativeFrom="column">
            <wp:posOffset>4561840</wp:posOffset>
          </wp:positionH>
          <wp:positionV relativeFrom="paragraph">
            <wp:posOffset>-18415</wp:posOffset>
          </wp:positionV>
          <wp:extent cx="1554221" cy="985962"/>
          <wp:effectExtent l="0" t="0" r="8255" b="5080"/>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4221" cy="985962"/>
                  </a:xfrm>
                  <a:prstGeom prst="rect">
                    <a:avLst/>
                  </a:prstGeom>
                </pic:spPr>
              </pic:pic>
            </a:graphicData>
          </a:graphic>
          <wp14:sizeRelH relativeFrom="page">
            <wp14:pctWidth>0</wp14:pctWidth>
          </wp14:sizeRelH>
          <wp14:sizeRelV relativeFrom="page">
            <wp14:pctHeight>0</wp14:pctHeight>
          </wp14:sizeRelV>
        </wp:anchor>
      </w:drawing>
    </w:r>
  </w:p>
  <w:p w14:paraId="768E5487" w14:textId="77777777" w:rsidR="0099516D" w:rsidRDefault="0099516D" w:rsidP="0099516D">
    <w:pPr>
      <w:pStyle w:val="Kopfzeile"/>
      <w:ind w:right="-285"/>
      <w:jc w:val="center"/>
      <w:rPr>
        <w:noProof/>
      </w:rPr>
    </w:pPr>
  </w:p>
  <w:p w14:paraId="4D4DB3DB" w14:textId="77777777" w:rsidR="0099516D" w:rsidRDefault="0099516D" w:rsidP="008B268C">
    <w:pPr>
      <w:pStyle w:val="Kopfzeile"/>
      <w:ind w:right="-285"/>
      <w:jc w:val="right"/>
      <w:rPr>
        <w:noProof/>
      </w:rPr>
    </w:pPr>
  </w:p>
  <w:p w14:paraId="38F9B94B" w14:textId="77777777" w:rsidR="0061454D" w:rsidRDefault="0061454D" w:rsidP="008B268C">
    <w:pPr>
      <w:pStyle w:val="Kopfzeile"/>
      <w:ind w:right="-285"/>
      <w:jc w:val="right"/>
      <w:rPr>
        <w:noProof/>
      </w:rPr>
    </w:pPr>
  </w:p>
  <w:p w14:paraId="5F4638D4" w14:textId="77777777" w:rsidR="0061454D" w:rsidRDefault="0061454D" w:rsidP="008B268C">
    <w:pPr>
      <w:pStyle w:val="Kopfzeile"/>
      <w:ind w:right="-285"/>
      <w:jc w:val="right"/>
      <w:rPr>
        <w:noProof/>
      </w:rPr>
    </w:pPr>
  </w:p>
  <w:p w14:paraId="23FEFAE7" w14:textId="77777777" w:rsidR="0061454D" w:rsidRDefault="0061454D" w:rsidP="008B268C">
    <w:pPr>
      <w:pStyle w:val="Kopfzeile"/>
      <w:ind w:right="-28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455654"/>
    <w:multiLevelType w:val="hybridMultilevel"/>
    <w:tmpl w:val="6A409B48"/>
    <w:lvl w:ilvl="0" w:tplc="0EFE9BCC">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F11"/>
    <w:rsid w:val="0000157A"/>
    <w:rsid w:val="00004177"/>
    <w:rsid w:val="00024854"/>
    <w:rsid w:val="000337EE"/>
    <w:rsid w:val="00034485"/>
    <w:rsid w:val="00037BCE"/>
    <w:rsid w:val="00055CA5"/>
    <w:rsid w:val="00067486"/>
    <w:rsid w:val="000B351B"/>
    <w:rsid w:val="000B4B6C"/>
    <w:rsid w:val="000D789F"/>
    <w:rsid w:val="000F0FFF"/>
    <w:rsid w:val="001324D9"/>
    <w:rsid w:val="00171940"/>
    <w:rsid w:val="00173905"/>
    <w:rsid w:val="001D3EE5"/>
    <w:rsid w:val="001F4F3B"/>
    <w:rsid w:val="00217161"/>
    <w:rsid w:val="002538F0"/>
    <w:rsid w:val="0027538F"/>
    <w:rsid w:val="002948B3"/>
    <w:rsid w:val="002C0F11"/>
    <w:rsid w:val="002E2101"/>
    <w:rsid w:val="0032070B"/>
    <w:rsid w:val="003A5837"/>
    <w:rsid w:val="003F7D23"/>
    <w:rsid w:val="00431D40"/>
    <w:rsid w:val="004477B0"/>
    <w:rsid w:val="00464E20"/>
    <w:rsid w:val="004729F2"/>
    <w:rsid w:val="00480750"/>
    <w:rsid w:val="004E681A"/>
    <w:rsid w:val="00507392"/>
    <w:rsid w:val="005174DE"/>
    <w:rsid w:val="005178FC"/>
    <w:rsid w:val="005376E5"/>
    <w:rsid w:val="00543597"/>
    <w:rsid w:val="005435D2"/>
    <w:rsid w:val="005A10CC"/>
    <w:rsid w:val="005A4A0E"/>
    <w:rsid w:val="005B7AF8"/>
    <w:rsid w:val="005D665E"/>
    <w:rsid w:val="005E478F"/>
    <w:rsid w:val="005E506E"/>
    <w:rsid w:val="00612CB4"/>
    <w:rsid w:val="0061454D"/>
    <w:rsid w:val="00627FE8"/>
    <w:rsid w:val="00631127"/>
    <w:rsid w:val="0066638C"/>
    <w:rsid w:val="00677E4E"/>
    <w:rsid w:val="006C447E"/>
    <w:rsid w:val="00754127"/>
    <w:rsid w:val="00762946"/>
    <w:rsid w:val="00764B62"/>
    <w:rsid w:val="007A4B6F"/>
    <w:rsid w:val="007A6E20"/>
    <w:rsid w:val="007B09D5"/>
    <w:rsid w:val="007B3280"/>
    <w:rsid w:val="007C3FAA"/>
    <w:rsid w:val="007E06C0"/>
    <w:rsid w:val="00833303"/>
    <w:rsid w:val="00864FB2"/>
    <w:rsid w:val="008A4436"/>
    <w:rsid w:val="008A4959"/>
    <w:rsid w:val="008B268C"/>
    <w:rsid w:val="008B70B4"/>
    <w:rsid w:val="00921AD0"/>
    <w:rsid w:val="00941CC9"/>
    <w:rsid w:val="0094571A"/>
    <w:rsid w:val="009509C7"/>
    <w:rsid w:val="00953462"/>
    <w:rsid w:val="00965B7A"/>
    <w:rsid w:val="00974484"/>
    <w:rsid w:val="0099516D"/>
    <w:rsid w:val="009A0E49"/>
    <w:rsid w:val="009A7CA6"/>
    <w:rsid w:val="009B7F8B"/>
    <w:rsid w:val="009C72F8"/>
    <w:rsid w:val="00A00111"/>
    <w:rsid w:val="00A042F5"/>
    <w:rsid w:val="00A0727E"/>
    <w:rsid w:val="00A65DD6"/>
    <w:rsid w:val="00A67C50"/>
    <w:rsid w:val="00A76B6B"/>
    <w:rsid w:val="00AB5299"/>
    <w:rsid w:val="00AC1EC6"/>
    <w:rsid w:val="00AE0524"/>
    <w:rsid w:val="00B04E30"/>
    <w:rsid w:val="00B345A3"/>
    <w:rsid w:val="00B52DC3"/>
    <w:rsid w:val="00BC491A"/>
    <w:rsid w:val="00BD4BD4"/>
    <w:rsid w:val="00BE0173"/>
    <w:rsid w:val="00BE47FA"/>
    <w:rsid w:val="00C54618"/>
    <w:rsid w:val="00C653D1"/>
    <w:rsid w:val="00C817AF"/>
    <w:rsid w:val="00D53955"/>
    <w:rsid w:val="00D73001"/>
    <w:rsid w:val="00DE54D8"/>
    <w:rsid w:val="00E02112"/>
    <w:rsid w:val="00E26ED8"/>
    <w:rsid w:val="00E27359"/>
    <w:rsid w:val="00E452E0"/>
    <w:rsid w:val="00E53F9D"/>
    <w:rsid w:val="00EB313F"/>
    <w:rsid w:val="00EC0D3C"/>
    <w:rsid w:val="00EE5E6C"/>
    <w:rsid w:val="00F46BC7"/>
    <w:rsid w:val="00F64847"/>
    <w:rsid w:val="00FA7EB5"/>
    <w:rsid w:val="00FB3ECB"/>
    <w:rsid w:val="00FC2032"/>
    <w:rsid w:val="00FF6C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68453D"/>
  <w15:docId w15:val="{1DD6C737-61EB-4864-8B1E-6B1971890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rPr>
  </w:style>
  <w:style w:type="paragraph" w:styleId="berschrift1">
    <w:name w:val="heading 1"/>
    <w:basedOn w:val="Standard"/>
    <w:next w:val="Standard"/>
    <w:link w:val="berschrift1Zchn"/>
    <w:qFormat/>
    <w:pPr>
      <w:keepNext/>
      <w:jc w:val="center"/>
      <w:outlineLvl w:val="0"/>
    </w:pPr>
    <w:rPr>
      <w:b/>
      <w:spacing w:val="20"/>
      <w:kern w:val="28"/>
      <w:sz w:val="28"/>
    </w:rPr>
  </w:style>
  <w:style w:type="paragraph" w:styleId="berschrift2">
    <w:name w:val="heading 2"/>
    <w:basedOn w:val="Standard"/>
    <w:next w:val="Standard"/>
    <w:qFormat/>
    <w:rsid w:val="00B04E30"/>
    <w:pPr>
      <w:keepNext/>
      <w:jc w:val="right"/>
      <w:outlineLvl w:val="1"/>
    </w:pPr>
    <w:rPr>
      <w:rFonts w:ascii="Lucida Sans" w:eastAsia="Times" w:hAnsi="Lucida Sans"/>
      <w:i/>
      <w:iCs/>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character" w:styleId="BesuchterLink">
    <w:name w:val="FollowedHyperlink"/>
    <w:rPr>
      <w:color w:val="800080"/>
      <w:u w:val="single"/>
    </w:rPr>
  </w:style>
  <w:style w:type="paragraph" w:styleId="Sprechblasentext">
    <w:name w:val="Balloon Text"/>
    <w:basedOn w:val="Standard"/>
    <w:semiHidden/>
    <w:rsid w:val="00055CA5"/>
    <w:rPr>
      <w:rFonts w:ascii="Tahoma" w:hAnsi="Tahoma" w:cs="Tahoma"/>
      <w:sz w:val="16"/>
      <w:szCs w:val="16"/>
    </w:rPr>
  </w:style>
  <w:style w:type="character" w:customStyle="1" w:styleId="berschrift1Zchn">
    <w:name w:val="Überschrift 1 Zchn"/>
    <w:link w:val="berschrift1"/>
    <w:rsid w:val="00965B7A"/>
    <w:rPr>
      <w:rFonts w:ascii="Arial" w:hAnsi="Arial"/>
      <w:b/>
      <w:spacing w:val="20"/>
      <w:kern w:val="28"/>
      <w:sz w:val="28"/>
    </w:rPr>
  </w:style>
  <w:style w:type="character" w:customStyle="1" w:styleId="FuzeileZchn">
    <w:name w:val="Fußzeile Zchn"/>
    <w:basedOn w:val="Absatz-Standardschriftart"/>
    <w:link w:val="Fuzeile"/>
    <w:rsid w:val="00AE0524"/>
    <w:rPr>
      <w:rFonts w:ascii="Arial" w:hAnsi="Arial"/>
      <w:sz w:val="24"/>
    </w:rPr>
  </w:style>
  <w:style w:type="character" w:customStyle="1" w:styleId="NichtaufgelsteErwhnung1">
    <w:name w:val="Nicht aufgelöste Erwähnung1"/>
    <w:basedOn w:val="Absatz-Standardschriftart"/>
    <w:uiPriority w:val="99"/>
    <w:semiHidden/>
    <w:unhideWhenUsed/>
    <w:rsid w:val="00AC1EC6"/>
    <w:rPr>
      <w:color w:val="605E5C"/>
      <w:shd w:val="clear" w:color="auto" w:fill="E1DFDD"/>
    </w:rPr>
  </w:style>
  <w:style w:type="paragraph" w:styleId="Listenabsatz">
    <w:name w:val="List Paragraph"/>
    <w:basedOn w:val="Standard"/>
    <w:uiPriority w:val="34"/>
    <w:qFormat/>
    <w:rsid w:val="00E021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662220">
      <w:bodyDiv w:val="1"/>
      <w:marLeft w:val="0"/>
      <w:marRight w:val="0"/>
      <w:marTop w:val="0"/>
      <w:marBottom w:val="0"/>
      <w:divBdr>
        <w:top w:val="none" w:sz="0" w:space="0" w:color="auto"/>
        <w:left w:val="none" w:sz="0" w:space="0" w:color="auto"/>
        <w:bottom w:val="none" w:sz="0" w:space="0" w:color="auto"/>
        <w:right w:val="none" w:sz="0" w:space="0" w:color="auto"/>
      </w:divBdr>
    </w:div>
    <w:div w:id="607354101">
      <w:bodyDiv w:val="1"/>
      <w:marLeft w:val="0"/>
      <w:marRight w:val="0"/>
      <w:marTop w:val="0"/>
      <w:marBottom w:val="0"/>
      <w:divBdr>
        <w:top w:val="none" w:sz="0" w:space="0" w:color="auto"/>
        <w:left w:val="none" w:sz="0" w:space="0" w:color="auto"/>
        <w:bottom w:val="none" w:sz="0" w:space="0" w:color="auto"/>
        <w:right w:val="none" w:sz="0" w:space="0" w:color="auto"/>
      </w:divBdr>
    </w:div>
    <w:div w:id="1990132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mmhahn\Desktop\Diverses\Briefkopf\4_vT%20Briefkopf.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DF448-5DE8-461A-961E-CD4C86F90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4_vT Briefkopf.dotx</Template>
  <TotalTime>0</TotalTime>
  <Pages>3</Pages>
  <Words>705</Words>
  <Characters>4446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Briefkopf</vt:lpstr>
    </vt:vector>
  </TitlesOfParts>
  <Company>Superintendentur</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Briefkopf</dc:title>
  <dc:creator>Schäfer, Anja</dc:creator>
  <cp:lastModifiedBy>bimini</cp:lastModifiedBy>
  <cp:revision>4</cp:revision>
  <cp:lastPrinted>2019-11-08T08:38:00Z</cp:lastPrinted>
  <dcterms:created xsi:type="dcterms:W3CDTF">2020-04-24T10:16:00Z</dcterms:created>
  <dcterms:modified xsi:type="dcterms:W3CDTF">2020-04-24T10:18:00Z</dcterms:modified>
</cp:coreProperties>
</file>